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DD" w:rsidRDefault="00727718">
      <w:pPr>
        <w:spacing w:line="360" w:lineRule="auto"/>
        <w:ind w:firstLine="585"/>
        <w:jc w:val="center"/>
        <w:rPr>
          <w:rFonts w:ascii="仿宋" w:eastAsia="仿宋" w:hAnsi="仿宋" w:cs="Times New Roman"/>
          <w:b/>
          <w:sz w:val="44"/>
          <w:szCs w:val="44"/>
        </w:rPr>
      </w:pPr>
      <w:bookmarkStart w:id="0" w:name="_GoBack"/>
      <w:r>
        <w:rPr>
          <w:rFonts w:ascii="仿宋" w:eastAsia="仿宋" w:hAnsi="仿宋" w:cs="Times New Roman" w:hint="eastAsia"/>
          <w:b/>
          <w:sz w:val="44"/>
          <w:szCs w:val="44"/>
        </w:rPr>
        <w:t>2017年浙江旅游职业学院“</w:t>
      </w:r>
      <w:r w:rsidR="00A2158B">
        <w:rPr>
          <w:rFonts w:ascii="仿宋" w:eastAsia="仿宋" w:hAnsi="仿宋" w:cs="Times New Roman" w:hint="eastAsia"/>
          <w:b/>
          <w:sz w:val="44"/>
          <w:szCs w:val="44"/>
        </w:rPr>
        <w:t>佳好友</w:t>
      </w:r>
      <w:r>
        <w:rPr>
          <w:rFonts w:ascii="仿宋" w:eastAsia="仿宋" w:hAnsi="仿宋" w:cs="Times New Roman" w:hint="eastAsia"/>
          <w:b/>
          <w:sz w:val="44"/>
          <w:szCs w:val="44"/>
        </w:rPr>
        <w:t>杯”</w:t>
      </w:r>
    </w:p>
    <w:p w:rsidR="00A45CDD" w:rsidRDefault="004223E2">
      <w:pPr>
        <w:spacing w:line="360" w:lineRule="auto"/>
        <w:ind w:firstLine="585"/>
        <w:jc w:val="center"/>
        <w:rPr>
          <w:rFonts w:ascii="仿宋" w:eastAsia="仿宋" w:hAnsi="仿宋" w:cs="Times New Roman"/>
          <w:b/>
          <w:sz w:val="44"/>
          <w:szCs w:val="44"/>
        </w:rPr>
      </w:pPr>
      <w:r>
        <w:rPr>
          <w:rFonts w:ascii="仿宋" w:eastAsia="仿宋" w:hAnsi="仿宋" w:cs="Times New Roman" w:hint="eastAsia"/>
          <w:b/>
          <w:sz w:val="44"/>
          <w:szCs w:val="44"/>
        </w:rPr>
        <w:t>大学生</w:t>
      </w:r>
      <w:r w:rsidR="00A5341F">
        <w:rPr>
          <w:rFonts w:ascii="仿宋" w:eastAsia="仿宋" w:hAnsi="仿宋" w:cs="Times New Roman" w:hint="eastAsia"/>
          <w:b/>
          <w:sz w:val="44"/>
          <w:szCs w:val="44"/>
        </w:rPr>
        <w:t>创新创业挑战赛</w:t>
      </w:r>
    </w:p>
    <w:p w:rsidR="00A45CDD" w:rsidRDefault="00727718">
      <w:pPr>
        <w:adjustRightInd w:val="0"/>
        <w:snapToGrid w:val="0"/>
        <w:spacing w:before="100" w:beforeAutospacing="1" w:line="360" w:lineRule="auto"/>
        <w:ind w:firstLineChars="196" w:firstLine="630"/>
        <w:rPr>
          <w:rFonts w:ascii="仿宋" w:eastAsia="仿宋" w:hAnsi="仿宋" w:cs="Times New Roman"/>
          <w:b/>
          <w:bCs/>
          <w:sz w:val="32"/>
          <w:szCs w:val="32"/>
        </w:rPr>
      </w:pPr>
      <w:r>
        <w:rPr>
          <w:rFonts w:ascii="仿宋" w:eastAsia="仿宋" w:hAnsi="仿宋" w:cs="仿宋_GB2312" w:hint="eastAsia"/>
          <w:b/>
          <w:bCs/>
          <w:sz w:val="32"/>
          <w:szCs w:val="32"/>
        </w:rPr>
        <w:t>一、大赛宗旨</w:t>
      </w:r>
    </w:p>
    <w:p w:rsidR="00A45CDD" w:rsidRDefault="00727718">
      <w:pPr>
        <w:adjustRightInd w:val="0"/>
        <w:snapToGrid w:val="0"/>
        <w:spacing w:line="360" w:lineRule="auto"/>
        <w:ind w:firstLine="645"/>
        <w:rPr>
          <w:rFonts w:ascii="仿宋" w:eastAsia="仿宋" w:hAnsi="仿宋" w:cs="仿宋_GB2312"/>
          <w:sz w:val="32"/>
          <w:szCs w:val="32"/>
          <w:highlight w:val="yellow"/>
        </w:rPr>
      </w:pPr>
      <w:r>
        <w:rPr>
          <w:rFonts w:ascii="仿宋" w:eastAsia="仿宋" w:hAnsi="仿宋" w:cs="Times New Roman" w:hint="eastAsia"/>
          <w:sz w:val="32"/>
          <w:szCs w:val="32"/>
        </w:rPr>
        <w:t>为响应和贯彻《</w:t>
      </w:r>
      <w:r>
        <w:rPr>
          <w:rFonts w:ascii="仿宋" w:eastAsia="仿宋" w:hAnsi="仿宋" w:cs="Times New Roman"/>
          <w:sz w:val="32"/>
          <w:szCs w:val="32"/>
        </w:rPr>
        <w:t>国务院办公厅关于深化高等学校创新创业教育改革的实施意见》</w:t>
      </w:r>
      <w:r>
        <w:rPr>
          <w:rFonts w:ascii="仿宋" w:eastAsia="仿宋" w:hAnsi="仿宋" w:cs="Times New Roman" w:hint="eastAsia"/>
          <w:sz w:val="32"/>
          <w:szCs w:val="32"/>
        </w:rPr>
        <w:t>和《浙江省人民政府办公厅关于推进高等学校创新创业教育的实施意见》的文件精神和要求，深化高校创新创业教育改革工作，浙江旅游职业学院与杭州穗尉电子有限公司携手共同举办2017年浙江旅游职业学院“</w:t>
      </w:r>
      <w:r w:rsidR="00115BB9">
        <w:rPr>
          <w:rFonts w:ascii="仿宋" w:eastAsia="仿宋" w:hAnsi="仿宋" w:cs="Times New Roman" w:hint="eastAsia"/>
          <w:sz w:val="32"/>
          <w:szCs w:val="32"/>
        </w:rPr>
        <w:t>佳好友</w:t>
      </w:r>
      <w:r>
        <w:rPr>
          <w:rFonts w:ascii="仿宋" w:eastAsia="仿宋" w:hAnsi="仿宋" w:cs="Times New Roman" w:hint="eastAsia"/>
          <w:sz w:val="32"/>
          <w:szCs w:val="32"/>
        </w:rPr>
        <w:t>杯”创新创业挑战赛，大赛旨在依托校企合作新机制，深化校企合作方式方法，全面普及大学生创新创业教育实践工作，通过创新创业挑战赛的方式来增强大学生创新创业的意识、技能和精神，并从中获得创新创业的实践体验，达到创新创业实践教学的目的，满足学院创新创业教育工作的需求和目标。</w:t>
      </w:r>
    </w:p>
    <w:p w:rsidR="00A45CDD" w:rsidRDefault="00727718" w:rsidP="006052D4">
      <w:pPr>
        <w:adjustRightInd w:val="0"/>
        <w:snapToGrid w:val="0"/>
        <w:spacing w:beforeLines="50" w:line="360" w:lineRule="auto"/>
        <w:ind w:firstLineChars="196" w:firstLine="630"/>
        <w:rPr>
          <w:rFonts w:ascii="仿宋" w:eastAsia="仿宋" w:hAnsi="仿宋" w:cs="仿宋_GB2312"/>
          <w:b/>
          <w:bCs/>
          <w:sz w:val="32"/>
          <w:szCs w:val="32"/>
        </w:rPr>
      </w:pPr>
      <w:r>
        <w:rPr>
          <w:rFonts w:ascii="仿宋" w:eastAsia="仿宋" w:hAnsi="仿宋" w:cs="仿宋_GB2312" w:hint="eastAsia"/>
          <w:b/>
          <w:bCs/>
          <w:sz w:val="32"/>
          <w:szCs w:val="32"/>
        </w:rPr>
        <w:t>二、组织机构</w:t>
      </w:r>
    </w:p>
    <w:p w:rsidR="00A45CDD" w:rsidRDefault="00727718" w:rsidP="006052D4">
      <w:pPr>
        <w:adjustRightInd w:val="0"/>
        <w:snapToGrid w:val="0"/>
        <w:spacing w:beforeLines="50" w:line="360" w:lineRule="auto"/>
        <w:ind w:firstLineChars="196" w:firstLine="630"/>
        <w:rPr>
          <w:rFonts w:ascii="仿宋" w:eastAsia="仿宋" w:hAnsi="仿宋" w:cs="Times New Roman"/>
          <w:bCs/>
          <w:sz w:val="32"/>
          <w:szCs w:val="32"/>
        </w:rPr>
      </w:pPr>
      <w:r>
        <w:rPr>
          <w:rFonts w:ascii="仿宋" w:eastAsia="仿宋" w:hAnsi="仿宋" w:cs="仿宋_GB2312" w:hint="eastAsia"/>
          <w:b/>
          <w:bCs/>
          <w:sz w:val="32"/>
          <w:szCs w:val="32"/>
        </w:rPr>
        <w:t>主办单位：</w:t>
      </w:r>
      <w:r>
        <w:rPr>
          <w:rFonts w:ascii="仿宋" w:eastAsia="仿宋" w:hAnsi="仿宋" w:cs="仿宋_GB2312" w:hint="eastAsia"/>
          <w:sz w:val="32"/>
          <w:szCs w:val="32"/>
        </w:rPr>
        <w:t>浙江旅游职业学院</w:t>
      </w:r>
    </w:p>
    <w:p w:rsidR="00A45CDD" w:rsidRDefault="00727718" w:rsidP="006052D4">
      <w:pPr>
        <w:adjustRightInd w:val="0"/>
        <w:snapToGrid w:val="0"/>
        <w:spacing w:beforeLines="50" w:line="360" w:lineRule="auto"/>
        <w:ind w:firstLineChars="202" w:firstLine="649"/>
        <w:rPr>
          <w:rFonts w:ascii="仿宋" w:eastAsia="仿宋" w:hAnsi="仿宋" w:cs="Times New Roman"/>
          <w:sz w:val="32"/>
          <w:szCs w:val="32"/>
        </w:rPr>
      </w:pPr>
      <w:r>
        <w:rPr>
          <w:rFonts w:ascii="仿宋" w:eastAsia="仿宋" w:hAnsi="仿宋" w:cs="仿宋_GB2312" w:hint="eastAsia"/>
          <w:b/>
          <w:bCs/>
          <w:sz w:val="32"/>
          <w:szCs w:val="32"/>
        </w:rPr>
        <w:t>承办单位：</w:t>
      </w:r>
      <w:r>
        <w:rPr>
          <w:rFonts w:ascii="仿宋" w:eastAsia="仿宋" w:hAnsi="仿宋" w:cs="仿宋_GB2312" w:hint="eastAsia"/>
          <w:sz w:val="32"/>
          <w:szCs w:val="32"/>
        </w:rPr>
        <w:t>浙江旅游职业学院徐霞客创业学院、杭州穗尉电子有限公司</w:t>
      </w:r>
    </w:p>
    <w:p w:rsidR="00A45CDD" w:rsidRDefault="00727718">
      <w:pPr>
        <w:adjustRightInd w:val="0"/>
        <w:snapToGrid w:val="0"/>
        <w:spacing w:line="360" w:lineRule="auto"/>
        <w:ind w:firstLineChars="196" w:firstLine="630"/>
        <w:rPr>
          <w:rFonts w:ascii="仿宋" w:eastAsia="仿宋" w:hAnsi="仿宋" w:cs="Times New Roman"/>
          <w:b/>
          <w:bCs/>
          <w:sz w:val="32"/>
          <w:szCs w:val="32"/>
        </w:rPr>
      </w:pPr>
      <w:r>
        <w:rPr>
          <w:rFonts w:ascii="仿宋" w:eastAsia="仿宋" w:hAnsi="仿宋" w:cs="仿宋_GB2312" w:hint="eastAsia"/>
          <w:b/>
          <w:bCs/>
          <w:sz w:val="32"/>
          <w:szCs w:val="32"/>
        </w:rPr>
        <w:t>三、时间、地点安排</w:t>
      </w:r>
    </w:p>
    <w:p w:rsidR="00A45CDD" w:rsidRDefault="00727718" w:rsidP="006052D4">
      <w:pPr>
        <w:adjustRightInd w:val="0"/>
        <w:snapToGrid w:val="0"/>
        <w:spacing w:beforeLines="50"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时间：</w:t>
      </w:r>
      <w:r>
        <w:rPr>
          <w:rFonts w:ascii="仿宋" w:eastAsia="仿宋" w:hAnsi="仿宋" w:cs="仿宋_GB2312"/>
          <w:sz w:val="32"/>
          <w:szCs w:val="32"/>
        </w:rPr>
        <w:t>201</w:t>
      </w:r>
      <w:r>
        <w:rPr>
          <w:rFonts w:ascii="仿宋" w:eastAsia="仿宋" w:hAnsi="仿宋" w:cs="仿宋_GB2312" w:hint="eastAsia"/>
          <w:sz w:val="32"/>
          <w:szCs w:val="32"/>
        </w:rPr>
        <w:t>7年3月1</w:t>
      </w:r>
      <w:r w:rsidR="007D124C">
        <w:rPr>
          <w:rFonts w:ascii="仿宋" w:eastAsia="仿宋" w:hAnsi="仿宋" w:cs="仿宋_GB2312" w:hint="eastAsia"/>
          <w:sz w:val="32"/>
          <w:szCs w:val="32"/>
        </w:rPr>
        <w:t>0</w:t>
      </w:r>
      <w:r>
        <w:rPr>
          <w:rFonts w:ascii="仿宋" w:eastAsia="仿宋" w:hAnsi="仿宋" w:cs="仿宋_GB2312" w:hint="eastAsia"/>
          <w:sz w:val="32"/>
          <w:szCs w:val="32"/>
        </w:rPr>
        <w:t>日-6月</w:t>
      </w:r>
      <w:r w:rsidR="006052D4">
        <w:rPr>
          <w:rFonts w:ascii="仿宋" w:eastAsia="仿宋" w:hAnsi="仿宋" w:cs="仿宋_GB2312" w:hint="eastAsia"/>
          <w:sz w:val="32"/>
          <w:szCs w:val="32"/>
        </w:rPr>
        <w:t>28</w:t>
      </w:r>
      <w:r>
        <w:rPr>
          <w:rFonts w:ascii="仿宋" w:eastAsia="仿宋" w:hAnsi="仿宋" w:cs="仿宋_GB2312" w:hint="eastAsia"/>
          <w:sz w:val="32"/>
          <w:szCs w:val="32"/>
        </w:rPr>
        <w:t>日</w:t>
      </w:r>
    </w:p>
    <w:p w:rsidR="00A45CDD" w:rsidRDefault="00727718" w:rsidP="006052D4">
      <w:pPr>
        <w:adjustRightInd w:val="0"/>
        <w:snapToGrid w:val="0"/>
        <w:spacing w:beforeLines="50"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地点：浙江旅游职业学院创业园</w:t>
      </w:r>
    </w:p>
    <w:p w:rsidR="00A45CDD" w:rsidRDefault="00727718" w:rsidP="006052D4">
      <w:pPr>
        <w:adjustRightInd w:val="0"/>
        <w:snapToGrid w:val="0"/>
        <w:spacing w:beforeLines="50" w:line="360" w:lineRule="auto"/>
        <w:ind w:firstLineChars="196" w:firstLine="630"/>
        <w:rPr>
          <w:rFonts w:ascii="仿宋" w:eastAsia="仿宋" w:hAnsi="仿宋" w:cs="Times New Roman"/>
          <w:b/>
          <w:bCs/>
          <w:sz w:val="32"/>
          <w:szCs w:val="32"/>
        </w:rPr>
      </w:pPr>
      <w:r>
        <w:rPr>
          <w:rFonts w:ascii="仿宋" w:eastAsia="仿宋" w:hAnsi="仿宋" w:cs="仿宋_GB2312" w:hint="eastAsia"/>
          <w:b/>
          <w:bCs/>
          <w:sz w:val="32"/>
          <w:szCs w:val="32"/>
        </w:rPr>
        <w:lastRenderedPageBreak/>
        <w:t>四、参赛对象及组成</w:t>
      </w:r>
    </w:p>
    <w:p w:rsidR="00A45CDD" w:rsidRDefault="00727718" w:rsidP="006052D4">
      <w:pPr>
        <w:adjustRightInd w:val="0"/>
        <w:snapToGrid w:val="0"/>
        <w:spacing w:beforeLines="50" w:line="360" w:lineRule="auto"/>
        <w:ind w:firstLine="645"/>
        <w:rPr>
          <w:rFonts w:ascii="仿宋" w:eastAsia="仿宋" w:hAnsi="仿宋" w:cs="Times New Roman"/>
          <w:sz w:val="32"/>
          <w:szCs w:val="32"/>
        </w:rPr>
      </w:pPr>
      <w:r>
        <w:rPr>
          <w:rFonts w:ascii="仿宋" w:eastAsia="仿宋" w:hAnsi="仿宋" w:cs="Times New Roman" w:hint="eastAsia"/>
          <w:sz w:val="32"/>
          <w:szCs w:val="32"/>
        </w:rPr>
        <w:t>1.浙江旅游职业学院所有全日制在校学生，不限年级、年龄和性别。</w:t>
      </w:r>
    </w:p>
    <w:p w:rsidR="00A45CDD" w:rsidRDefault="00727718" w:rsidP="006052D4">
      <w:pPr>
        <w:adjustRightInd w:val="0"/>
        <w:snapToGrid w:val="0"/>
        <w:spacing w:beforeLines="50" w:line="360" w:lineRule="auto"/>
        <w:ind w:firstLine="645"/>
        <w:rPr>
          <w:rFonts w:ascii="仿宋" w:eastAsia="仿宋" w:hAnsi="仿宋" w:cs="Times New Roman"/>
          <w:sz w:val="32"/>
          <w:szCs w:val="32"/>
        </w:rPr>
      </w:pPr>
      <w:r>
        <w:rPr>
          <w:rFonts w:ascii="仿宋" w:eastAsia="仿宋" w:hAnsi="仿宋" w:cs="Times New Roman" w:hint="eastAsia"/>
          <w:sz w:val="32"/>
          <w:szCs w:val="32"/>
        </w:rPr>
        <w:t>2.本次大赛为团体赛，以系部为参赛单位，每个系部通过选拔后选报3支团队，每支团队均需由1名指导老师、3名及以上学生团队组成参赛队。</w:t>
      </w:r>
    </w:p>
    <w:p w:rsidR="00A45CDD" w:rsidRDefault="00727718" w:rsidP="006052D4">
      <w:pPr>
        <w:adjustRightInd w:val="0"/>
        <w:snapToGrid w:val="0"/>
        <w:spacing w:beforeLines="50" w:line="360" w:lineRule="auto"/>
        <w:ind w:firstLine="645"/>
        <w:rPr>
          <w:rFonts w:ascii="仿宋" w:eastAsia="仿宋" w:hAnsi="仿宋" w:cs="Times New Roman"/>
          <w:b/>
          <w:sz w:val="32"/>
          <w:szCs w:val="32"/>
        </w:rPr>
      </w:pPr>
      <w:r>
        <w:rPr>
          <w:rFonts w:ascii="仿宋" w:eastAsia="仿宋" w:hAnsi="仿宋" w:cs="Times New Roman" w:hint="eastAsia"/>
          <w:b/>
          <w:sz w:val="32"/>
          <w:szCs w:val="32"/>
        </w:rPr>
        <w:t>五、比赛内容</w:t>
      </w:r>
    </w:p>
    <w:p w:rsidR="00A45CDD" w:rsidRDefault="00727718" w:rsidP="006052D4">
      <w:pPr>
        <w:adjustRightInd w:val="0"/>
        <w:snapToGrid w:val="0"/>
        <w:spacing w:beforeLines="50" w:line="360" w:lineRule="auto"/>
        <w:ind w:firstLine="645"/>
        <w:rPr>
          <w:rFonts w:ascii="仿宋" w:eastAsia="仿宋" w:hAnsi="仿宋" w:cs="Times New Roman"/>
          <w:sz w:val="32"/>
          <w:szCs w:val="32"/>
        </w:rPr>
      </w:pPr>
      <w:r>
        <w:rPr>
          <w:rFonts w:ascii="仿宋" w:eastAsia="仿宋" w:hAnsi="仿宋" w:cs="Times New Roman" w:hint="eastAsia"/>
          <w:sz w:val="32"/>
          <w:szCs w:val="32"/>
        </w:rPr>
        <w:t>参赛团队以“佳好友”网络平台上的产品为经营范围进行创业设计，各支参赛队伍根据自己团队的喜好挑选经营产品的类别，由杭州穗尉电子有限公司对接产品厂家向各支学生团队普及和培训产品知识和内容，再由各支参赛团队</w:t>
      </w:r>
      <w:r w:rsidR="00174C43">
        <w:rPr>
          <w:rFonts w:ascii="仿宋" w:eastAsia="仿宋" w:hAnsi="仿宋" w:cs="Times New Roman" w:hint="eastAsia"/>
          <w:sz w:val="32"/>
          <w:szCs w:val="32"/>
        </w:rPr>
        <w:t>围绕产品</w:t>
      </w:r>
      <w:r w:rsidR="00115BB9">
        <w:rPr>
          <w:rFonts w:ascii="仿宋" w:eastAsia="仿宋" w:hAnsi="仿宋" w:cs="Times New Roman" w:hint="eastAsia"/>
          <w:sz w:val="32"/>
          <w:szCs w:val="32"/>
        </w:rPr>
        <w:t>设计和制作</w:t>
      </w:r>
      <w:r w:rsidR="002742FD">
        <w:rPr>
          <w:rFonts w:ascii="仿宋" w:eastAsia="仿宋" w:hAnsi="仿宋" w:cs="Times New Roman" w:hint="eastAsia"/>
          <w:sz w:val="32"/>
          <w:szCs w:val="32"/>
        </w:rPr>
        <w:t>针对</w:t>
      </w:r>
      <w:r w:rsidR="00174C43">
        <w:rPr>
          <w:rFonts w:ascii="仿宋" w:eastAsia="仿宋" w:hAnsi="仿宋" w:cs="Times New Roman" w:hint="eastAsia"/>
          <w:sz w:val="32"/>
          <w:szCs w:val="32"/>
        </w:rPr>
        <w:t>“佳好友”</w:t>
      </w:r>
      <w:r w:rsidR="002742FD">
        <w:rPr>
          <w:rFonts w:ascii="仿宋" w:eastAsia="仿宋" w:hAnsi="仿宋" w:cs="Times New Roman" w:hint="eastAsia"/>
          <w:sz w:val="32"/>
          <w:szCs w:val="32"/>
        </w:rPr>
        <w:t>平台宣传的</w:t>
      </w:r>
      <w:r w:rsidR="00115BB9">
        <w:rPr>
          <w:rFonts w:ascii="仿宋" w:eastAsia="仿宋" w:hAnsi="仿宋" w:cs="Times New Roman" w:hint="eastAsia"/>
          <w:sz w:val="32"/>
          <w:szCs w:val="32"/>
        </w:rPr>
        <w:t>创新创业方案</w:t>
      </w:r>
      <w:r w:rsidR="001916CD">
        <w:rPr>
          <w:rFonts w:ascii="仿宋" w:eastAsia="仿宋" w:hAnsi="仿宋" w:cs="Times New Roman" w:hint="eastAsia"/>
          <w:sz w:val="32"/>
          <w:szCs w:val="32"/>
        </w:rPr>
        <w:t>进入初赛</w:t>
      </w:r>
      <w:r w:rsidR="004B3D38">
        <w:rPr>
          <w:rFonts w:ascii="仿宋" w:eastAsia="仿宋" w:hAnsi="仿宋" w:cs="Times New Roman" w:hint="eastAsia"/>
          <w:sz w:val="32"/>
          <w:szCs w:val="32"/>
        </w:rPr>
        <w:t>，</w:t>
      </w:r>
      <w:r w:rsidR="001916CD">
        <w:rPr>
          <w:rFonts w:ascii="仿宋" w:eastAsia="仿宋" w:hAnsi="仿宋" w:cs="Times New Roman" w:hint="eastAsia"/>
          <w:sz w:val="32"/>
          <w:szCs w:val="32"/>
        </w:rPr>
        <w:t>并在决赛中</w:t>
      </w:r>
      <w:r w:rsidR="00504520">
        <w:rPr>
          <w:rFonts w:ascii="仿宋" w:eastAsia="仿宋" w:hAnsi="仿宋" w:cs="Times New Roman" w:hint="eastAsia"/>
          <w:sz w:val="32"/>
          <w:szCs w:val="32"/>
        </w:rPr>
        <w:t>以规定</w:t>
      </w:r>
      <w:r>
        <w:rPr>
          <w:rFonts w:ascii="仿宋" w:eastAsia="仿宋" w:hAnsi="仿宋" w:cs="Times New Roman" w:hint="eastAsia"/>
          <w:sz w:val="32"/>
          <w:szCs w:val="32"/>
        </w:rPr>
        <w:t>时间为限进行创意宣传渠道和创新推广方式来帮助</w:t>
      </w:r>
      <w:r w:rsidR="00FB1CD5">
        <w:rPr>
          <w:rFonts w:ascii="仿宋" w:eastAsia="仿宋" w:hAnsi="仿宋" w:cs="Times New Roman" w:hint="eastAsia"/>
          <w:sz w:val="32"/>
          <w:szCs w:val="32"/>
        </w:rPr>
        <w:t>“佳好友”平台</w:t>
      </w:r>
      <w:r>
        <w:rPr>
          <w:rFonts w:ascii="仿宋" w:eastAsia="仿宋" w:hAnsi="仿宋" w:cs="Times New Roman" w:hint="eastAsia"/>
          <w:sz w:val="32"/>
          <w:szCs w:val="32"/>
        </w:rPr>
        <w:t>吸引粉丝和流量，比赛最终结果以</w:t>
      </w:r>
      <w:r w:rsidR="00FB1CD5">
        <w:rPr>
          <w:rFonts w:ascii="仿宋" w:eastAsia="仿宋" w:hAnsi="仿宋" w:cs="Times New Roman" w:hint="eastAsia"/>
          <w:sz w:val="32"/>
          <w:szCs w:val="32"/>
        </w:rPr>
        <w:t>各支团队</w:t>
      </w:r>
      <w:r w:rsidR="001E32E2">
        <w:rPr>
          <w:rFonts w:ascii="仿宋" w:eastAsia="仿宋" w:hAnsi="仿宋" w:cs="Times New Roman" w:hint="eastAsia"/>
          <w:sz w:val="32"/>
          <w:szCs w:val="32"/>
        </w:rPr>
        <w:t>设计的创意方案和创新策略执行实施后</w:t>
      </w:r>
      <w:r>
        <w:rPr>
          <w:rFonts w:ascii="仿宋" w:eastAsia="仿宋" w:hAnsi="仿宋" w:cs="Times New Roman" w:hint="eastAsia"/>
          <w:sz w:val="32"/>
          <w:szCs w:val="32"/>
        </w:rPr>
        <w:t>获得的粉丝流量数据和销售营业额为评判标准。</w:t>
      </w:r>
    </w:p>
    <w:p w:rsidR="00A45CDD" w:rsidRDefault="00727718" w:rsidP="006052D4">
      <w:pPr>
        <w:adjustRightInd w:val="0"/>
        <w:snapToGrid w:val="0"/>
        <w:spacing w:beforeLines="50" w:line="360" w:lineRule="auto"/>
        <w:ind w:firstLine="630"/>
        <w:rPr>
          <w:rFonts w:ascii="仿宋" w:eastAsia="仿宋" w:hAnsi="仿宋" w:cs="Times New Roman"/>
          <w:b/>
          <w:sz w:val="32"/>
          <w:szCs w:val="32"/>
        </w:rPr>
      </w:pPr>
      <w:r>
        <w:rPr>
          <w:rFonts w:ascii="仿宋" w:eastAsia="仿宋" w:hAnsi="仿宋" w:cs="Times New Roman" w:hint="eastAsia"/>
          <w:b/>
          <w:sz w:val="32"/>
          <w:szCs w:val="32"/>
        </w:rPr>
        <w:t>六、赛程安排</w:t>
      </w:r>
    </w:p>
    <w:p w:rsidR="00A45CDD" w:rsidRDefault="00727718" w:rsidP="006052D4">
      <w:pPr>
        <w:adjustRightInd w:val="0"/>
        <w:snapToGrid w:val="0"/>
        <w:spacing w:beforeLines="50" w:line="360" w:lineRule="auto"/>
        <w:ind w:firstLine="630"/>
        <w:rPr>
          <w:rFonts w:ascii="仿宋" w:eastAsia="仿宋" w:hAnsi="仿宋" w:cs="Times New Roman"/>
          <w:sz w:val="32"/>
          <w:szCs w:val="32"/>
        </w:rPr>
      </w:pPr>
      <w:r>
        <w:rPr>
          <w:rFonts w:ascii="仿宋" w:eastAsia="仿宋" w:hAnsi="仿宋" w:cs="Times New Roman" w:hint="eastAsia"/>
          <w:sz w:val="32"/>
          <w:szCs w:val="32"/>
        </w:rPr>
        <w:t>本届大赛分报名启动、初赛和决赛三个阶段。</w:t>
      </w:r>
    </w:p>
    <w:p w:rsidR="00A45CDD" w:rsidRDefault="00727718" w:rsidP="006052D4">
      <w:pPr>
        <w:adjustRightInd w:val="0"/>
        <w:snapToGrid w:val="0"/>
        <w:spacing w:beforeLines="50" w:line="360" w:lineRule="auto"/>
        <w:ind w:firstLineChars="147" w:firstLine="472"/>
        <w:rPr>
          <w:rFonts w:ascii="仿宋" w:eastAsia="仿宋" w:hAnsi="仿宋" w:cs="Times New Roman"/>
          <w:sz w:val="32"/>
          <w:szCs w:val="32"/>
        </w:rPr>
      </w:pPr>
      <w:r>
        <w:rPr>
          <w:rFonts w:ascii="仿宋" w:eastAsia="仿宋" w:hAnsi="仿宋" w:cs="仿宋_GB2312" w:hint="eastAsia"/>
          <w:b/>
          <w:bCs/>
          <w:sz w:val="32"/>
          <w:szCs w:val="32"/>
        </w:rPr>
        <w:t>（一）报名启动</w:t>
      </w:r>
    </w:p>
    <w:p w:rsidR="00A45CDD" w:rsidRDefault="00727718" w:rsidP="006052D4">
      <w:pPr>
        <w:adjustRightInd w:val="0"/>
        <w:snapToGrid w:val="0"/>
        <w:spacing w:beforeLines="50" w:line="360" w:lineRule="auto"/>
        <w:ind w:firstLineChars="200" w:firstLine="640"/>
        <w:rPr>
          <w:rFonts w:ascii="仿宋" w:eastAsia="仿宋" w:hAnsi="仿宋" w:cs="Times New Roman"/>
          <w:sz w:val="32"/>
          <w:szCs w:val="32"/>
        </w:rPr>
      </w:pPr>
      <w:r>
        <w:rPr>
          <w:rFonts w:ascii="仿宋" w:eastAsia="仿宋" w:hAnsi="仿宋" w:cs="仿宋_GB2312" w:hint="eastAsia"/>
          <w:sz w:val="32"/>
          <w:szCs w:val="32"/>
        </w:rPr>
        <w:t>报名截止时间：</w:t>
      </w:r>
      <w:r>
        <w:rPr>
          <w:rFonts w:ascii="仿宋" w:eastAsia="仿宋" w:hAnsi="仿宋" w:cs="仿宋_GB2312"/>
          <w:sz w:val="32"/>
          <w:szCs w:val="32"/>
        </w:rPr>
        <w:t>201</w:t>
      </w:r>
      <w:r>
        <w:rPr>
          <w:rFonts w:ascii="仿宋" w:eastAsia="仿宋" w:hAnsi="仿宋" w:cs="仿宋_GB2312" w:hint="eastAsia"/>
          <w:sz w:val="32"/>
          <w:szCs w:val="32"/>
        </w:rPr>
        <w:t>7年3月</w:t>
      </w:r>
      <w:r>
        <w:rPr>
          <w:rFonts w:ascii="仿宋" w:eastAsia="仿宋" w:hAnsi="仿宋" w:cs="仿宋_GB2312"/>
          <w:sz w:val="32"/>
          <w:szCs w:val="32"/>
        </w:rPr>
        <w:t>1</w:t>
      </w:r>
      <w:r w:rsidR="002B7B06">
        <w:rPr>
          <w:rFonts w:ascii="仿宋" w:eastAsia="仿宋" w:hAnsi="仿宋" w:cs="仿宋_GB2312" w:hint="eastAsia"/>
          <w:sz w:val="32"/>
          <w:szCs w:val="32"/>
        </w:rPr>
        <w:t>0</w:t>
      </w:r>
      <w:r>
        <w:rPr>
          <w:rFonts w:ascii="仿宋" w:eastAsia="仿宋" w:hAnsi="仿宋" w:cs="仿宋_GB2312" w:hint="eastAsia"/>
          <w:sz w:val="32"/>
          <w:szCs w:val="32"/>
        </w:rPr>
        <w:t>日</w:t>
      </w:r>
      <w:r>
        <w:rPr>
          <w:rFonts w:ascii="仿宋" w:eastAsia="仿宋" w:hAnsi="仿宋" w:cs="仿宋_GB2312"/>
          <w:sz w:val="32"/>
          <w:szCs w:val="32"/>
        </w:rPr>
        <w:t>-</w:t>
      </w:r>
      <w:r>
        <w:rPr>
          <w:rFonts w:ascii="仿宋" w:eastAsia="仿宋" w:hAnsi="仿宋" w:cs="仿宋_GB2312" w:hint="eastAsia"/>
          <w:sz w:val="32"/>
          <w:szCs w:val="32"/>
        </w:rPr>
        <w:t xml:space="preserve"> 3月20日    </w:t>
      </w:r>
    </w:p>
    <w:p w:rsidR="00A45CDD" w:rsidRDefault="00727718" w:rsidP="006052D4">
      <w:pPr>
        <w:adjustRightInd w:val="0"/>
        <w:snapToGrid w:val="0"/>
        <w:spacing w:beforeLines="50" w:line="360" w:lineRule="auto"/>
        <w:ind w:firstLineChars="200" w:firstLine="640"/>
        <w:rPr>
          <w:rFonts w:ascii="仿宋" w:eastAsia="仿宋" w:hAnsi="仿宋" w:cs="Times New Roman"/>
          <w:sz w:val="32"/>
          <w:szCs w:val="32"/>
        </w:rPr>
      </w:pPr>
      <w:r>
        <w:rPr>
          <w:rFonts w:ascii="仿宋" w:eastAsia="仿宋" w:hAnsi="仿宋" w:cs="仿宋_GB2312" w:hint="eastAsia"/>
          <w:sz w:val="32"/>
          <w:szCs w:val="32"/>
        </w:rPr>
        <w:lastRenderedPageBreak/>
        <w:t>在报名开始日期前设计制作报名网站报名页面，以浙江旅游职业学院创业园</w:t>
      </w:r>
      <w:r w:rsidR="001E32E2">
        <w:rPr>
          <w:rFonts w:ascii="仿宋" w:eastAsia="仿宋" w:hAnsi="仿宋" w:cs="仿宋_GB2312" w:hint="eastAsia"/>
          <w:sz w:val="32"/>
          <w:szCs w:val="32"/>
        </w:rPr>
        <w:t>官方网站</w:t>
      </w:r>
      <w:r>
        <w:rPr>
          <w:rFonts w:ascii="仿宋" w:eastAsia="仿宋" w:hAnsi="仿宋" w:cs="仿宋_GB2312" w:hint="eastAsia"/>
          <w:sz w:val="32"/>
          <w:szCs w:val="32"/>
        </w:rPr>
        <w:t>为报名平台，通过线下发动系部选拔团队参赛，参赛团队要求完整、准确、真实地填报参赛相关信息。</w:t>
      </w:r>
    </w:p>
    <w:p w:rsidR="00A45CDD" w:rsidRDefault="00727718" w:rsidP="006052D4">
      <w:pPr>
        <w:adjustRightInd w:val="0"/>
        <w:snapToGrid w:val="0"/>
        <w:spacing w:beforeLines="50" w:line="360" w:lineRule="auto"/>
        <w:rPr>
          <w:rFonts w:ascii="仿宋" w:eastAsia="仿宋" w:hAnsi="仿宋" w:cs="Times New Roman"/>
          <w:b/>
          <w:sz w:val="32"/>
          <w:szCs w:val="32"/>
        </w:rPr>
      </w:pPr>
      <w:r>
        <w:rPr>
          <w:rFonts w:ascii="仿宋" w:eastAsia="仿宋" w:hAnsi="仿宋" w:cs="Times New Roman" w:hint="eastAsia"/>
          <w:sz w:val="32"/>
          <w:szCs w:val="32"/>
        </w:rPr>
        <w:t xml:space="preserve">   </w:t>
      </w:r>
      <w:r>
        <w:rPr>
          <w:rFonts w:ascii="仿宋" w:eastAsia="仿宋" w:hAnsi="仿宋" w:cs="Times New Roman" w:hint="eastAsia"/>
          <w:b/>
          <w:sz w:val="32"/>
          <w:szCs w:val="32"/>
        </w:rPr>
        <w:t>（二）初赛</w:t>
      </w:r>
    </w:p>
    <w:p w:rsidR="00A45CDD" w:rsidRDefault="00727718" w:rsidP="006052D4">
      <w:pPr>
        <w:adjustRightInd w:val="0"/>
        <w:snapToGrid w:val="0"/>
        <w:spacing w:beforeLines="50" w:line="360" w:lineRule="auto"/>
        <w:ind w:firstLine="630"/>
        <w:rPr>
          <w:rFonts w:ascii="仿宋" w:eastAsia="仿宋" w:hAnsi="仿宋" w:cs="仿宋_GB2312"/>
          <w:sz w:val="32"/>
          <w:szCs w:val="32"/>
        </w:rPr>
      </w:pPr>
      <w:r>
        <w:rPr>
          <w:rFonts w:ascii="仿宋" w:eastAsia="仿宋" w:hAnsi="仿宋" w:cs="Times New Roman" w:hint="eastAsia"/>
          <w:sz w:val="32"/>
          <w:szCs w:val="32"/>
        </w:rPr>
        <w:t>初赛时间：</w:t>
      </w:r>
      <w:r>
        <w:rPr>
          <w:rFonts w:ascii="仿宋" w:eastAsia="仿宋" w:hAnsi="仿宋" w:cs="仿宋_GB2312" w:hint="eastAsia"/>
          <w:sz w:val="32"/>
          <w:szCs w:val="32"/>
        </w:rPr>
        <w:t>2017年3月22日-4月23日</w:t>
      </w:r>
    </w:p>
    <w:p w:rsidR="00A45CDD" w:rsidRDefault="00727718" w:rsidP="006052D4">
      <w:pPr>
        <w:adjustRightInd w:val="0"/>
        <w:snapToGrid w:val="0"/>
        <w:spacing w:beforeLines="50" w:line="360" w:lineRule="auto"/>
        <w:ind w:firstLine="630"/>
        <w:rPr>
          <w:rFonts w:ascii="仿宋" w:eastAsia="仿宋" w:hAnsi="仿宋" w:cs="Times New Roman"/>
          <w:sz w:val="32"/>
          <w:szCs w:val="32"/>
        </w:rPr>
      </w:pPr>
      <w:r>
        <w:rPr>
          <w:rFonts w:ascii="仿宋" w:eastAsia="仿宋" w:hAnsi="仿宋" w:cs="Times New Roman" w:hint="eastAsia"/>
          <w:sz w:val="32"/>
          <w:szCs w:val="32"/>
        </w:rPr>
        <w:t>初赛过程</w:t>
      </w:r>
    </w:p>
    <w:p w:rsidR="00A45CDD" w:rsidRDefault="00727718">
      <w:pPr>
        <w:adjustRightInd w:val="0"/>
        <w:snapToGrid w:val="0"/>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仿宋_GB2312" w:hint="eastAsia"/>
          <w:sz w:val="32"/>
          <w:szCs w:val="32"/>
        </w:rPr>
        <w:t>选拔过程：由系部选拔出的各支参赛队伍针对“佳好友”平台的产品内容向杭州穗尉电子有限公司提供的厂家方进行产品知识的学习，并针对产品的宣传推广制定具备创意和创新的相关方案和策略。</w:t>
      </w:r>
    </w:p>
    <w:p w:rsidR="00A45CDD" w:rsidRDefault="00727718">
      <w:pPr>
        <w:adjustRightInd w:val="0"/>
        <w:snapToGrid w:val="0"/>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2.专家评审：由杭州穗尉电子有限公司选派</w:t>
      </w:r>
      <w:r w:rsidR="001E32E2">
        <w:rPr>
          <w:rFonts w:ascii="仿宋" w:eastAsia="仿宋" w:hAnsi="仿宋" w:cs="仿宋_GB2312" w:hint="eastAsia"/>
          <w:sz w:val="32"/>
          <w:szCs w:val="32"/>
        </w:rPr>
        <w:t>产品厂家</w:t>
      </w:r>
      <w:r>
        <w:rPr>
          <w:rFonts w:ascii="仿宋" w:eastAsia="仿宋" w:hAnsi="仿宋" w:cs="仿宋_GB2312" w:hint="eastAsia"/>
          <w:sz w:val="32"/>
          <w:szCs w:val="32"/>
        </w:rPr>
        <w:t>对所有参赛团队制定的创意宣传和创新推广方案进行评审，评审结果占总成绩的30%（百分制）。</w:t>
      </w:r>
    </w:p>
    <w:p w:rsidR="00A45CDD" w:rsidRDefault="00727718" w:rsidP="006052D4">
      <w:pPr>
        <w:adjustRightInd w:val="0"/>
        <w:snapToGrid w:val="0"/>
        <w:spacing w:beforeLines="50" w:line="360" w:lineRule="auto"/>
        <w:ind w:firstLineChars="147" w:firstLine="472"/>
        <w:rPr>
          <w:rFonts w:ascii="仿宋" w:eastAsia="仿宋" w:hAnsi="仿宋" w:cs="Times New Roman"/>
          <w:b/>
          <w:sz w:val="32"/>
          <w:szCs w:val="32"/>
        </w:rPr>
      </w:pPr>
      <w:r>
        <w:rPr>
          <w:rFonts w:ascii="仿宋" w:eastAsia="仿宋" w:hAnsi="仿宋" w:cs="Times New Roman" w:hint="eastAsia"/>
          <w:b/>
          <w:sz w:val="32"/>
          <w:szCs w:val="32"/>
        </w:rPr>
        <w:t>（三）决赛</w:t>
      </w:r>
    </w:p>
    <w:p w:rsidR="00A45CDD" w:rsidRDefault="00727718" w:rsidP="006052D4">
      <w:pPr>
        <w:adjustRightInd w:val="0"/>
        <w:snapToGrid w:val="0"/>
        <w:spacing w:beforeLines="50" w:line="360" w:lineRule="auto"/>
        <w:ind w:firstLine="630"/>
        <w:rPr>
          <w:rFonts w:ascii="仿宋" w:eastAsia="仿宋" w:hAnsi="仿宋" w:cs="Times New Roman"/>
          <w:sz w:val="32"/>
          <w:szCs w:val="32"/>
        </w:rPr>
      </w:pPr>
      <w:r>
        <w:rPr>
          <w:rFonts w:ascii="仿宋" w:eastAsia="仿宋" w:hAnsi="仿宋" w:cs="Times New Roman" w:hint="eastAsia"/>
          <w:sz w:val="32"/>
          <w:szCs w:val="32"/>
        </w:rPr>
        <w:t>决赛时间：2017年4月30日-6月28</w:t>
      </w:r>
      <w:r w:rsidR="006052D4">
        <w:rPr>
          <w:rFonts w:ascii="仿宋" w:eastAsia="仿宋" w:hAnsi="仿宋" w:cs="Times New Roman" w:hint="eastAsia"/>
          <w:sz w:val="32"/>
          <w:szCs w:val="32"/>
        </w:rPr>
        <w:t>日</w:t>
      </w:r>
    </w:p>
    <w:p w:rsidR="00A45CDD" w:rsidRDefault="00727718" w:rsidP="006052D4">
      <w:pPr>
        <w:adjustRightInd w:val="0"/>
        <w:snapToGrid w:val="0"/>
        <w:spacing w:beforeLines="50" w:line="360" w:lineRule="auto"/>
        <w:ind w:firstLine="630"/>
        <w:rPr>
          <w:rFonts w:ascii="仿宋" w:eastAsia="仿宋" w:hAnsi="仿宋" w:cs="Times New Roman"/>
          <w:sz w:val="32"/>
          <w:szCs w:val="32"/>
        </w:rPr>
      </w:pPr>
      <w:r>
        <w:rPr>
          <w:rFonts w:ascii="仿宋" w:eastAsia="仿宋" w:hAnsi="仿宋" w:cs="Times New Roman" w:hint="eastAsia"/>
          <w:sz w:val="32"/>
          <w:szCs w:val="32"/>
        </w:rPr>
        <w:t>决赛过程</w:t>
      </w:r>
    </w:p>
    <w:p w:rsidR="00A45CDD" w:rsidRDefault="00727718">
      <w:pPr>
        <w:numPr>
          <w:ilvl w:val="0"/>
          <w:numId w:val="1"/>
        </w:numPr>
        <w:adjustRightInd w:val="0"/>
        <w:snapToGrid w:val="0"/>
        <w:spacing w:line="360" w:lineRule="auto"/>
        <w:rPr>
          <w:rFonts w:ascii="仿宋" w:eastAsia="仿宋" w:hAnsi="仿宋" w:cs="Times New Roman"/>
          <w:sz w:val="32"/>
          <w:szCs w:val="32"/>
        </w:rPr>
      </w:pPr>
      <w:r>
        <w:rPr>
          <w:rFonts w:ascii="仿宋" w:eastAsia="仿宋" w:hAnsi="仿宋" w:cs="Times New Roman" w:hint="eastAsia"/>
          <w:sz w:val="32"/>
          <w:szCs w:val="32"/>
        </w:rPr>
        <w:t>根据各支参赛队伍制定的方案和策略在经过专家的</w:t>
      </w:r>
    </w:p>
    <w:p w:rsidR="00A45CDD" w:rsidRDefault="00727718">
      <w:pPr>
        <w:adjustRightInd w:val="0"/>
        <w:snapToGrid w:val="0"/>
        <w:spacing w:line="360" w:lineRule="auto"/>
        <w:rPr>
          <w:rFonts w:ascii="仿宋" w:eastAsia="仿宋" w:hAnsi="仿宋" w:cs="Times New Roman"/>
          <w:sz w:val="32"/>
          <w:szCs w:val="32"/>
        </w:rPr>
      </w:pPr>
      <w:r>
        <w:rPr>
          <w:rFonts w:ascii="仿宋" w:eastAsia="仿宋" w:hAnsi="仿宋" w:cs="Times New Roman" w:hint="eastAsia"/>
          <w:sz w:val="32"/>
          <w:szCs w:val="32"/>
        </w:rPr>
        <w:t>指导和调整后，由各支参赛队伍负责执行和实施，并在6月20日之前帮助“佳好友”平台吸引流量和推广产品，以流量和销售额作为评判标准，评判结果占总成绩的70%。</w:t>
      </w:r>
    </w:p>
    <w:p w:rsidR="00A45CDD" w:rsidRDefault="00727718" w:rsidP="006052D4">
      <w:pPr>
        <w:numPr>
          <w:ilvl w:val="0"/>
          <w:numId w:val="1"/>
        </w:numPr>
        <w:adjustRightInd w:val="0"/>
        <w:snapToGrid w:val="0"/>
        <w:spacing w:beforeLines="50" w:line="360" w:lineRule="auto"/>
        <w:rPr>
          <w:rFonts w:ascii="仿宋" w:eastAsia="仿宋" w:hAnsi="仿宋" w:cs="Times New Roman"/>
          <w:sz w:val="32"/>
          <w:szCs w:val="32"/>
        </w:rPr>
      </w:pPr>
      <w:r>
        <w:rPr>
          <w:rFonts w:ascii="仿宋" w:eastAsia="仿宋" w:hAnsi="仿宋" w:cs="Times New Roman" w:hint="eastAsia"/>
          <w:sz w:val="32"/>
          <w:szCs w:val="32"/>
        </w:rPr>
        <w:lastRenderedPageBreak/>
        <w:t>现场展示：初赛和决赛总成绩位于前十的的参赛队于</w:t>
      </w:r>
    </w:p>
    <w:p w:rsidR="00A45CDD" w:rsidRDefault="00727718" w:rsidP="006052D4">
      <w:pPr>
        <w:adjustRightInd w:val="0"/>
        <w:snapToGrid w:val="0"/>
        <w:spacing w:beforeLines="50" w:line="360" w:lineRule="auto"/>
        <w:rPr>
          <w:rFonts w:ascii="仿宋" w:eastAsia="仿宋" w:hAnsi="仿宋" w:cs="Times New Roman"/>
          <w:sz w:val="32"/>
          <w:szCs w:val="32"/>
        </w:rPr>
      </w:pPr>
      <w:r>
        <w:rPr>
          <w:rFonts w:ascii="仿宋" w:eastAsia="仿宋" w:hAnsi="仿宋" w:cs="Times New Roman" w:hint="eastAsia"/>
          <w:sz w:val="32"/>
          <w:szCs w:val="32"/>
        </w:rPr>
        <w:t>6月28日按抽签顺序进行展示，每组以团队的形式展示8分钟，现场展示将围绕以“佳好友”平台的宣传和推广作为创新创业设计展示的核心部分进行，语句简洁，重点突出。</w:t>
      </w:r>
    </w:p>
    <w:p w:rsidR="00A45CDD" w:rsidRDefault="00727718" w:rsidP="006052D4">
      <w:pPr>
        <w:adjustRightInd w:val="0"/>
        <w:snapToGrid w:val="0"/>
        <w:spacing w:beforeLines="50" w:line="360" w:lineRule="auto"/>
        <w:ind w:firstLine="645"/>
        <w:rPr>
          <w:rFonts w:ascii="仿宋" w:eastAsia="仿宋" w:hAnsi="仿宋" w:cs="Times New Roman"/>
          <w:sz w:val="32"/>
          <w:szCs w:val="32"/>
        </w:rPr>
      </w:pPr>
      <w:r>
        <w:rPr>
          <w:rFonts w:ascii="仿宋" w:eastAsia="仿宋" w:hAnsi="仿宋" w:cs="Times New Roman" w:hint="eastAsia"/>
          <w:sz w:val="32"/>
          <w:szCs w:val="32"/>
        </w:rPr>
        <w:t>3.答辩环节：由在场的专家评审对进行现场展示后的创业项目进行相关提问，由参赛团队指定一名队员参加答辩环节，每组答辩限时3分钟。</w:t>
      </w:r>
    </w:p>
    <w:p w:rsidR="00A45CDD" w:rsidRDefault="00727718" w:rsidP="006052D4">
      <w:pPr>
        <w:adjustRightInd w:val="0"/>
        <w:snapToGrid w:val="0"/>
        <w:spacing w:beforeLines="50" w:line="360" w:lineRule="auto"/>
        <w:ind w:firstLine="645"/>
        <w:rPr>
          <w:rFonts w:ascii="仿宋" w:eastAsia="仿宋" w:hAnsi="仿宋" w:cs="Times New Roman"/>
          <w:b/>
          <w:sz w:val="32"/>
          <w:szCs w:val="32"/>
        </w:rPr>
      </w:pPr>
      <w:r>
        <w:rPr>
          <w:rFonts w:ascii="仿宋" w:eastAsia="仿宋" w:hAnsi="仿宋" w:cs="Times New Roman" w:hint="eastAsia"/>
          <w:b/>
          <w:sz w:val="32"/>
          <w:szCs w:val="32"/>
        </w:rPr>
        <w:t>七、奖项设置</w:t>
      </w:r>
    </w:p>
    <w:p w:rsidR="00A45CDD" w:rsidRDefault="00727718">
      <w:pPr>
        <w:adjustRightInd w:val="0"/>
        <w:snapToGrid w:val="0"/>
        <w:spacing w:line="360" w:lineRule="auto"/>
        <w:ind w:firstLineChars="250" w:firstLine="800"/>
        <w:rPr>
          <w:rFonts w:ascii="仿宋" w:eastAsia="仿宋" w:hAnsi="仿宋" w:cs="Times New Roman"/>
          <w:sz w:val="32"/>
          <w:szCs w:val="32"/>
        </w:rPr>
      </w:pPr>
      <w:r>
        <w:rPr>
          <w:rFonts w:ascii="仿宋" w:eastAsia="仿宋" w:hAnsi="仿宋" w:cs="仿宋_GB2312" w:hint="eastAsia"/>
          <w:sz w:val="32"/>
          <w:szCs w:val="32"/>
        </w:rPr>
        <w:t>一等奖</w:t>
      </w:r>
      <w:r>
        <w:rPr>
          <w:rFonts w:ascii="仿宋" w:eastAsia="仿宋" w:hAnsi="仿宋" w:cs="仿宋_GB2312"/>
          <w:sz w:val="32"/>
          <w:szCs w:val="32"/>
        </w:rPr>
        <w:t>1</w:t>
      </w:r>
      <w:r>
        <w:rPr>
          <w:rFonts w:ascii="仿宋" w:eastAsia="仿宋" w:hAnsi="仿宋" w:cs="仿宋_GB2312" w:hint="eastAsia"/>
          <w:sz w:val="32"/>
          <w:szCs w:val="32"/>
        </w:rPr>
        <w:t>名，奖金5000元人民币+销售额</w:t>
      </w:r>
      <w:r w:rsidR="00D80660">
        <w:rPr>
          <w:rFonts w:ascii="仿宋" w:eastAsia="仿宋" w:hAnsi="仿宋" w:cs="仿宋_GB2312" w:hint="eastAsia"/>
          <w:sz w:val="32"/>
          <w:szCs w:val="32"/>
        </w:rPr>
        <w:t>15</w:t>
      </w:r>
      <w:r>
        <w:rPr>
          <w:rFonts w:ascii="仿宋" w:eastAsia="仿宋" w:hAnsi="仿宋" w:cs="仿宋_GB2312" w:hint="eastAsia"/>
          <w:sz w:val="32"/>
          <w:szCs w:val="32"/>
        </w:rPr>
        <w:t>%提成；</w:t>
      </w:r>
    </w:p>
    <w:p w:rsidR="00A45CDD" w:rsidRDefault="00727718">
      <w:pPr>
        <w:adjustRightInd w:val="0"/>
        <w:snapToGrid w:val="0"/>
        <w:spacing w:line="360" w:lineRule="auto"/>
        <w:ind w:firstLineChars="250" w:firstLine="800"/>
        <w:rPr>
          <w:rFonts w:ascii="仿宋" w:eastAsia="仿宋" w:hAnsi="仿宋" w:cs="仿宋_GB2312"/>
          <w:sz w:val="32"/>
          <w:szCs w:val="32"/>
        </w:rPr>
      </w:pPr>
      <w:r>
        <w:rPr>
          <w:rFonts w:ascii="仿宋" w:eastAsia="仿宋" w:hAnsi="仿宋" w:cs="仿宋_GB2312" w:hint="eastAsia"/>
          <w:sz w:val="32"/>
          <w:szCs w:val="32"/>
        </w:rPr>
        <w:t>二等奖2名，奖金3</w:t>
      </w:r>
      <w:r>
        <w:rPr>
          <w:rFonts w:ascii="仿宋" w:eastAsia="仿宋" w:hAnsi="仿宋" w:cs="仿宋_GB2312"/>
          <w:sz w:val="32"/>
          <w:szCs w:val="32"/>
        </w:rPr>
        <w:t>000</w:t>
      </w:r>
      <w:r>
        <w:rPr>
          <w:rFonts w:ascii="仿宋" w:eastAsia="仿宋" w:hAnsi="仿宋" w:cs="仿宋_GB2312" w:hint="eastAsia"/>
          <w:sz w:val="32"/>
          <w:szCs w:val="32"/>
        </w:rPr>
        <w:t>元人民币+销售额15%提成；</w:t>
      </w:r>
    </w:p>
    <w:p w:rsidR="00A45CDD" w:rsidRDefault="00727718">
      <w:pPr>
        <w:adjustRightInd w:val="0"/>
        <w:snapToGrid w:val="0"/>
        <w:spacing w:line="360" w:lineRule="auto"/>
        <w:ind w:firstLineChars="250" w:firstLine="800"/>
        <w:rPr>
          <w:rFonts w:ascii="仿宋" w:eastAsia="仿宋" w:hAnsi="仿宋" w:cs="仿宋_GB2312"/>
          <w:sz w:val="32"/>
          <w:szCs w:val="32"/>
        </w:rPr>
      </w:pPr>
      <w:r>
        <w:rPr>
          <w:rFonts w:ascii="仿宋" w:eastAsia="仿宋" w:hAnsi="仿宋" w:cs="仿宋_GB2312" w:hint="eastAsia"/>
          <w:sz w:val="32"/>
          <w:szCs w:val="32"/>
        </w:rPr>
        <w:t>三等奖3名，奖金20</w:t>
      </w:r>
      <w:r>
        <w:rPr>
          <w:rFonts w:ascii="仿宋" w:eastAsia="仿宋" w:hAnsi="仿宋" w:cs="仿宋_GB2312"/>
          <w:sz w:val="32"/>
          <w:szCs w:val="32"/>
        </w:rPr>
        <w:t>00</w:t>
      </w:r>
      <w:r>
        <w:rPr>
          <w:rFonts w:ascii="仿宋" w:eastAsia="仿宋" w:hAnsi="仿宋" w:cs="仿宋_GB2312" w:hint="eastAsia"/>
          <w:sz w:val="32"/>
          <w:szCs w:val="32"/>
        </w:rPr>
        <w:t>元人民币+销售额</w:t>
      </w:r>
      <w:r w:rsidR="00D80660">
        <w:rPr>
          <w:rFonts w:ascii="仿宋" w:eastAsia="仿宋" w:hAnsi="仿宋" w:cs="仿宋_GB2312" w:hint="eastAsia"/>
          <w:sz w:val="32"/>
          <w:szCs w:val="32"/>
        </w:rPr>
        <w:t>15</w:t>
      </w:r>
      <w:r>
        <w:rPr>
          <w:rFonts w:ascii="仿宋" w:eastAsia="仿宋" w:hAnsi="仿宋" w:cs="仿宋_GB2312" w:hint="eastAsia"/>
          <w:sz w:val="32"/>
          <w:szCs w:val="32"/>
        </w:rPr>
        <w:t>%提成；</w:t>
      </w:r>
    </w:p>
    <w:p w:rsidR="00A45CDD" w:rsidRDefault="00727718">
      <w:pPr>
        <w:adjustRightInd w:val="0"/>
        <w:snapToGrid w:val="0"/>
        <w:spacing w:line="360" w:lineRule="auto"/>
        <w:ind w:firstLineChars="250" w:firstLine="800"/>
        <w:rPr>
          <w:rFonts w:ascii="仿宋" w:eastAsia="仿宋" w:hAnsi="仿宋" w:cs="仿宋_GB2312"/>
          <w:sz w:val="32"/>
          <w:szCs w:val="32"/>
        </w:rPr>
      </w:pPr>
      <w:r>
        <w:rPr>
          <w:rFonts w:ascii="仿宋" w:eastAsia="仿宋" w:hAnsi="仿宋" w:cs="仿宋_GB2312" w:hint="eastAsia"/>
          <w:sz w:val="32"/>
          <w:szCs w:val="32"/>
        </w:rPr>
        <w:t>单项奖4名：最佳创意奖、最具潜力奖、最佳团队奖、最具企业家精神奖，各奖项奖金1000元；</w:t>
      </w:r>
    </w:p>
    <w:p w:rsidR="00A45CDD" w:rsidRDefault="00727718">
      <w:pPr>
        <w:adjustRightInd w:val="0"/>
        <w:snapToGrid w:val="0"/>
        <w:spacing w:line="360" w:lineRule="auto"/>
        <w:ind w:firstLineChars="250" w:firstLine="800"/>
        <w:rPr>
          <w:rFonts w:ascii="仿宋" w:eastAsia="仿宋" w:hAnsi="仿宋" w:cs="仿宋_GB2312"/>
          <w:sz w:val="32"/>
          <w:szCs w:val="32"/>
        </w:rPr>
      </w:pPr>
      <w:r>
        <w:rPr>
          <w:rFonts w:ascii="仿宋" w:eastAsia="仿宋" w:hAnsi="仿宋" w:cs="仿宋_GB2312" w:hint="eastAsia"/>
          <w:sz w:val="32"/>
          <w:szCs w:val="32"/>
        </w:rPr>
        <w:t>优胜奖若干名，奖金500元；</w:t>
      </w:r>
    </w:p>
    <w:p w:rsidR="00A45CDD" w:rsidRDefault="00727718">
      <w:pPr>
        <w:adjustRightInd w:val="0"/>
        <w:snapToGrid w:val="0"/>
        <w:spacing w:line="360" w:lineRule="auto"/>
        <w:ind w:firstLineChars="250" w:firstLine="800"/>
        <w:rPr>
          <w:rFonts w:ascii="仿宋" w:eastAsia="仿宋" w:hAnsi="仿宋" w:cs="Times New Roman"/>
          <w:sz w:val="32"/>
          <w:szCs w:val="32"/>
        </w:rPr>
      </w:pPr>
      <w:r>
        <w:rPr>
          <w:rFonts w:ascii="仿宋" w:eastAsia="仿宋" w:hAnsi="仿宋" w:cs="仿宋_GB2312" w:hint="eastAsia"/>
          <w:sz w:val="32"/>
          <w:szCs w:val="32"/>
        </w:rPr>
        <w:t>优秀指导老师6名，奖金1000元。</w:t>
      </w:r>
    </w:p>
    <w:p w:rsidR="00A45CDD" w:rsidRDefault="00727718" w:rsidP="006052D4">
      <w:pPr>
        <w:adjustRightInd w:val="0"/>
        <w:snapToGrid w:val="0"/>
        <w:spacing w:beforeLines="50" w:line="360" w:lineRule="auto"/>
        <w:ind w:firstLineChars="202" w:firstLine="649"/>
        <w:rPr>
          <w:rFonts w:ascii="仿宋" w:eastAsia="仿宋" w:hAnsi="仿宋" w:cs="仿宋_GB2312"/>
          <w:b/>
          <w:sz w:val="32"/>
          <w:szCs w:val="32"/>
        </w:rPr>
      </w:pPr>
      <w:r>
        <w:rPr>
          <w:rFonts w:ascii="仿宋" w:eastAsia="仿宋" w:hAnsi="仿宋" w:cs="仿宋_GB2312" w:hint="eastAsia"/>
          <w:b/>
          <w:sz w:val="32"/>
          <w:szCs w:val="32"/>
        </w:rPr>
        <w:t>八、相关事宜</w:t>
      </w:r>
    </w:p>
    <w:p w:rsidR="00A45CDD" w:rsidRDefault="00727718" w:rsidP="006052D4">
      <w:pPr>
        <w:adjustRightInd w:val="0"/>
        <w:snapToGrid w:val="0"/>
        <w:spacing w:beforeLines="50" w:line="360" w:lineRule="auto"/>
        <w:ind w:firstLineChars="202" w:firstLine="646"/>
        <w:rPr>
          <w:rFonts w:ascii="仿宋" w:eastAsia="仿宋" w:hAnsi="仿宋" w:cs="仿宋_GB2312"/>
          <w:sz w:val="32"/>
          <w:szCs w:val="32"/>
        </w:rPr>
      </w:pPr>
      <w:r>
        <w:rPr>
          <w:rFonts w:ascii="仿宋" w:eastAsia="仿宋" w:hAnsi="仿宋" w:cs="仿宋_GB2312" w:hint="eastAsia"/>
          <w:sz w:val="32"/>
          <w:szCs w:val="32"/>
        </w:rPr>
        <w:t>1.参赛作品须彰显“双创”精神，项目需围绕“佳好友”平台供需双方的基本要求进行创新研发和创造性的解决问题。</w:t>
      </w:r>
    </w:p>
    <w:p w:rsidR="00A45CDD" w:rsidRDefault="00727718" w:rsidP="006052D4">
      <w:pPr>
        <w:adjustRightInd w:val="0"/>
        <w:snapToGrid w:val="0"/>
        <w:spacing w:beforeLines="50" w:line="360" w:lineRule="auto"/>
        <w:ind w:firstLineChars="202" w:firstLine="646"/>
        <w:rPr>
          <w:rFonts w:ascii="仿宋" w:eastAsia="仿宋" w:hAnsi="仿宋" w:cs="仿宋_GB2312"/>
          <w:sz w:val="32"/>
          <w:szCs w:val="32"/>
        </w:rPr>
      </w:pPr>
      <w:r>
        <w:rPr>
          <w:rFonts w:ascii="仿宋" w:eastAsia="仿宋" w:hAnsi="仿宋" w:cs="仿宋_GB2312" w:hint="eastAsia"/>
          <w:sz w:val="32"/>
          <w:szCs w:val="32"/>
        </w:rPr>
        <w:t>2．本届大赛经费由主办、承办单位共同筹集。参赛不需要交纳任何费用。</w:t>
      </w:r>
    </w:p>
    <w:p w:rsidR="00A45CDD" w:rsidRDefault="00727718" w:rsidP="006052D4">
      <w:pPr>
        <w:adjustRightInd w:val="0"/>
        <w:snapToGrid w:val="0"/>
        <w:spacing w:beforeLines="50" w:line="360" w:lineRule="auto"/>
        <w:ind w:firstLineChars="202" w:firstLine="646"/>
        <w:rPr>
          <w:rFonts w:ascii="仿宋" w:eastAsia="仿宋" w:hAnsi="仿宋" w:cs="仿宋_GB2312"/>
          <w:sz w:val="32"/>
          <w:szCs w:val="32"/>
        </w:rPr>
      </w:pPr>
      <w:r>
        <w:rPr>
          <w:rFonts w:ascii="仿宋" w:eastAsia="仿宋" w:hAnsi="仿宋" w:cs="仿宋_GB2312" w:hint="eastAsia"/>
          <w:sz w:val="32"/>
          <w:szCs w:val="32"/>
        </w:rPr>
        <w:lastRenderedPageBreak/>
        <w:t>3.各参赛队由所在系部负责统一报名。报名时提交报名表（见附件）及参赛队员的相关身份信息材料一份。</w:t>
      </w:r>
    </w:p>
    <w:p w:rsidR="00A45CDD" w:rsidRDefault="00727718" w:rsidP="006052D4">
      <w:pPr>
        <w:adjustRightInd w:val="0"/>
        <w:snapToGrid w:val="0"/>
        <w:spacing w:beforeLines="50" w:line="360" w:lineRule="auto"/>
        <w:ind w:firstLineChars="202" w:firstLine="646"/>
        <w:rPr>
          <w:rFonts w:ascii="仿宋" w:eastAsia="仿宋" w:hAnsi="仿宋" w:cs="仿宋_GB2312"/>
          <w:sz w:val="32"/>
          <w:szCs w:val="32"/>
        </w:rPr>
      </w:pPr>
      <w:r>
        <w:rPr>
          <w:rFonts w:ascii="仿宋" w:eastAsia="仿宋" w:hAnsi="仿宋" w:cs="仿宋_GB2312" w:hint="eastAsia"/>
          <w:sz w:val="32"/>
          <w:szCs w:val="32"/>
        </w:rPr>
        <w:t>报名截止时间为3月20</w:t>
      </w:r>
      <w:r w:rsidR="00317A67">
        <w:rPr>
          <w:rFonts w:ascii="仿宋" w:eastAsia="仿宋" w:hAnsi="仿宋" w:cs="仿宋_GB2312" w:hint="eastAsia"/>
          <w:sz w:val="32"/>
          <w:szCs w:val="32"/>
        </w:rPr>
        <w:t>日</w:t>
      </w:r>
      <w:r>
        <w:rPr>
          <w:rFonts w:ascii="仿宋" w:eastAsia="仿宋" w:hAnsi="仿宋" w:cs="仿宋_GB2312" w:hint="eastAsia"/>
          <w:sz w:val="32"/>
          <w:szCs w:val="32"/>
        </w:rPr>
        <w:t>，参赛</w:t>
      </w:r>
      <w:r w:rsidR="001E32E2">
        <w:rPr>
          <w:rFonts w:ascii="仿宋" w:eastAsia="仿宋" w:hAnsi="仿宋" w:cs="仿宋_GB2312" w:hint="eastAsia"/>
          <w:sz w:val="32"/>
          <w:szCs w:val="32"/>
        </w:rPr>
        <w:t>方案</w:t>
      </w:r>
      <w:r>
        <w:rPr>
          <w:rFonts w:ascii="仿宋" w:eastAsia="仿宋" w:hAnsi="仿宋" w:cs="仿宋_GB2312" w:hint="eastAsia"/>
          <w:sz w:val="32"/>
          <w:szCs w:val="32"/>
        </w:rPr>
        <w:t>提交截止时间为4月2</w:t>
      </w:r>
      <w:r w:rsidR="00317A67">
        <w:rPr>
          <w:rFonts w:ascii="仿宋" w:eastAsia="仿宋" w:hAnsi="仿宋" w:cs="仿宋_GB2312" w:hint="eastAsia"/>
          <w:sz w:val="32"/>
          <w:szCs w:val="32"/>
        </w:rPr>
        <w:t>3日</w:t>
      </w:r>
      <w:r>
        <w:rPr>
          <w:rFonts w:ascii="仿宋" w:eastAsia="仿宋" w:hAnsi="仿宋" w:cs="仿宋_GB2312" w:hint="eastAsia"/>
          <w:sz w:val="32"/>
          <w:szCs w:val="32"/>
        </w:rPr>
        <w:t>。作品格式为电子版文档。</w:t>
      </w:r>
    </w:p>
    <w:p w:rsidR="00A45CDD" w:rsidRDefault="00727718" w:rsidP="006052D4">
      <w:pPr>
        <w:adjustRightInd w:val="0"/>
        <w:snapToGrid w:val="0"/>
        <w:spacing w:beforeLines="50" w:line="360" w:lineRule="auto"/>
        <w:ind w:firstLineChars="202" w:firstLine="649"/>
        <w:rPr>
          <w:rFonts w:ascii="仿宋" w:eastAsia="仿宋" w:hAnsi="仿宋" w:cs="仿宋_GB2312"/>
          <w:b/>
          <w:sz w:val="32"/>
          <w:szCs w:val="32"/>
        </w:rPr>
      </w:pPr>
      <w:r>
        <w:rPr>
          <w:rFonts w:ascii="仿宋" w:eastAsia="仿宋" w:hAnsi="仿宋" w:cs="仿宋_GB2312" w:hint="eastAsia"/>
          <w:b/>
          <w:sz w:val="32"/>
          <w:szCs w:val="32"/>
        </w:rPr>
        <w:t>九、联系方式</w:t>
      </w:r>
    </w:p>
    <w:p w:rsidR="00A45CDD" w:rsidRDefault="00727718" w:rsidP="006052D4">
      <w:pPr>
        <w:adjustRightInd w:val="0"/>
        <w:snapToGrid w:val="0"/>
        <w:spacing w:beforeLines="5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地点：杭州市萧山高教园区浙江旅游职业学院创业园</w:t>
      </w:r>
    </w:p>
    <w:p w:rsidR="00A45CDD" w:rsidRDefault="00727718" w:rsidP="006052D4">
      <w:pPr>
        <w:adjustRightInd w:val="0"/>
        <w:snapToGrid w:val="0"/>
        <w:spacing w:beforeLines="5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联系人：李晓聪、陈前</w:t>
      </w:r>
    </w:p>
    <w:p w:rsidR="00A45CDD" w:rsidRDefault="00727718" w:rsidP="006052D4">
      <w:pPr>
        <w:adjustRightInd w:val="0"/>
        <w:snapToGrid w:val="0"/>
        <w:spacing w:beforeLines="5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电  话：0571-83686186</w:t>
      </w:r>
    </w:p>
    <w:p w:rsidR="00A45CDD" w:rsidRDefault="00727718" w:rsidP="006052D4">
      <w:pPr>
        <w:adjustRightInd w:val="0"/>
        <w:snapToGrid w:val="0"/>
        <w:spacing w:beforeLines="5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邮  箱：</w:t>
      </w:r>
      <w:hyperlink r:id="rId9" w:history="1">
        <w:r>
          <w:rPr>
            <w:rStyle w:val="a7"/>
            <w:rFonts w:ascii="仿宋" w:eastAsia="仿宋" w:hAnsi="仿宋" w:cs="Times New Roman" w:hint="eastAsia"/>
            <w:sz w:val="32"/>
            <w:szCs w:val="32"/>
          </w:rPr>
          <w:t>99810398@qq.com</w:t>
        </w:r>
      </w:hyperlink>
    </w:p>
    <w:p w:rsidR="00A45CDD" w:rsidRDefault="00A45CDD" w:rsidP="006052D4">
      <w:pPr>
        <w:adjustRightInd w:val="0"/>
        <w:snapToGrid w:val="0"/>
        <w:spacing w:beforeLines="50" w:line="360" w:lineRule="auto"/>
        <w:rPr>
          <w:rFonts w:ascii="仿宋" w:eastAsia="仿宋" w:hAnsi="仿宋" w:cs="Times New Roman"/>
          <w:sz w:val="32"/>
          <w:szCs w:val="32"/>
        </w:rPr>
      </w:pPr>
    </w:p>
    <w:p w:rsidR="00A45CDD" w:rsidRDefault="00727718" w:rsidP="006052D4">
      <w:pPr>
        <w:adjustRightInd w:val="0"/>
        <w:snapToGrid w:val="0"/>
        <w:spacing w:beforeLines="5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                              浙江旅游职业学院</w:t>
      </w:r>
    </w:p>
    <w:p w:rsidR="00A45CDD" w:rsidRDefault="00727718" w:rsidP="006052D4">
      <w:pPr>
        <w:adjustRightInd w:val="0"/>
        <w:snapToGrid w:val="0"/>
        <w:spacing w:beforeLines="5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                               二0一七年三月</w:t>
      </w:r>
    </w:p>
    <w:p w:rsidR="00A45CDD" w:rsidRDefault="00A45CDD" w:rsidP="006052D4">
      <w:pPr>
        <w:adjustRightInd w:val="0"/>
        <w:snapToGrid w:val="0"/>
        <w:spacing w:beforeLines="50" w:line="360" w:lineRule="auto"/>
        <w:rPr>
          <w:rFonts w:ascii="仿宋" w:eastAsia="仿宋" w:hAnsi="仿宋" w:cs="Times New Roman"/>
          <w:sz w:val="32"/>
          <w:szCs w:val="32"/>
        </w:rPr>
      </w:pPr>
    </w:p>
    <w:p w:rsidR="002C0901" w:rsidRDefault="002C0901" w:rsidP="006052D4">
      <w:pPr>
        <w:adjustRightInd w:val="0"/>
        <w:snapToGrid w:val="0"/>
        <w:spacing w:beforeLines="50" w:line="360" w:lineRule="auto"/>
        <w:rPr>
          <w:rFonts w:ascii="仿宋" w:eastAsia="仿宋" w:hAnsi="仿宋" w:cs="Times New Roman"/>
          <w:sz w:val="32"/>
          <w:szCs w:val="32"/>
        </w:rPr>
      </w:pPr>
    </w:p>
    <w:p w:rsidR="00A45CDD" w:rsidRDefault="00727718" w:rsidP="006052D4">
      <w:pPr>
        <w:adjustRightInd w:val="0"/>
        <w:snapToGrid w:val="0"/>
        <w:spacing w:beforeLines="50" w:line="360" w:lineRule="auto"/>
        <w:rPr>
          <w:rFonts w:ascii="仿宋" w:eastAsia="仿宋" w:hAnsi="仿宋" w:cs="Times New Roman"/>
          <w:sz w:val="28"/>
          <w:szCs w:val="28"/>
        </w:rPr>
      </w:pPr>
      <w:r>
        <w:rPr>
          <w:rFonts w:ascii="仿宋" w:eastAsia="仿宋" w:hAnsi="仿宋" w:cs="Times New Roman" w:hint="eastAsia"/>
          <w:b/>
          <w:sz w:val="28"/>
          <w:szCs w:val="28"/>
        </w:rPr>
        <w:t>附件1：</w:t>
      </w:r>
      <w:r>
        <w:rPr>
          <w:rFonts w:ascii="仿宋" w:eastAsia="仿宋" w:hAnsi="仿宋" w:cs="Times New Roman" w:hint="eastAsia"/>
          <w:sz w:val="28"/>
          <w:szCs w:val="28"/>
        </w:rPr>
        <w:t>2017年浙江旅游职业学院“</w:t>
      </w:r>
      <w:r w:rsidR="002C0901">
        <w:rPr>
          <w:rFonts w:ascii="仿宋" w:eastAsia="仿宋" w:hAnsi="仿宋" w:cs="Times New Roman" w:hint="eastAsia"/>
          <w:sz w:val="28"/>
          <w:szCs w:val="28"/>
        </w:rPr>
        <w:t>佳好友</w:t>
      </w:r>
      <w:r>
        <w:rPr>
          <w:rFonts w:ascii="仿宋" w:eastAsia="仿宋" w:hAnsi="仿宋" w:cs="Times New Roman" w:hint="eastAsia"/>
          <w:sz w:val="28"/>
          <w:szCs w:val="28"/>
        </w:rPr>
        <w:t>杯”创新创业挑战赛报名表</w:t>
      </w:r>
    </w:p>
    <w:p w:rsidR="00A45CDD" w:rsidRDefault="00A45CDD" w:rsidP="006052D4">
      <w:pPr>
        <w:adjustRightInd w:val="0"/>
        <w:snapToGrid w:val="0"/>
        <w:spacing w:beforeLines="50" w:line="360" w:lineRule="auto"/>
        <w:rPr>
          <w:rFonts w:ascii="仿宋" w:eastAsia="仿宋" w:hAnsi="仿宋" w:cs="Times New Roman" w:hint="eastAsia"/>
          <w:b/>
          <w:sz w:val="28"/>
          <w:szCs w:val="28"/>
        </w:rPr>
      </w:pPr>
    </w:p>
    <w:p w:rsidR="006052D4" w:rsidRDefault="006052D4" w:rsidP="006052D4">
      <w:pPr>
        <w:adjustRightInd w:val="0"/>
        <w:snapToGrid w:val="0"/>
        <w:spacing w:beforeLines="50" w:line="360" w:lineRule="auto"/>
        <w:rPr>
          <w:rFonts w:ascii="仿宋" w:eastAsia="仿宋" w:hAnsi="仿宋" w:cs="Times New Roman"/>
          <w:b/>
          <w:sz w:val="28"/>
          <w:szCs w:val="32"/>
        </w:rPr>
      </w:pPr>
    </w:p>
    <w:p w:rsidR="00E23CC3" w:rsidRPr="00E23CC3" w:rsidRDefault="00E23CC3" w:rsidP="006052D4">
      <w:pPr>
        <w:adjustRightInd w:val="0"/>
        <w:snapToGrid w:val="0"/>
        <w:spacing w:beforeLines="50" w:line="360" w:lineRule="auto"/>
        <w:rPr>
          <w:rFonts w:ascii="仿宋" w:eastAsia="仿宋" w:hAnsi="仿宋" w:cs="Times New Roman"/>
          <w:b/>
          <w:sz w:val="28"/>
          <w:szCs w:val="32"/>
        </w:rPr>
      </w:pPr>
    </w:p>
    <w:bookmarkEnd w:id="0"/>
    <w:p w:rsidR="00A45CDD" w:rsidRDefault="00727718" w:rsidP="006052D4">
      <w:pPr>
        <w:adjustRightInd w:val="0"/>
        <w:snapToGrid w:val="0"/>
        <w:spacing w:beforeLines="50"/>
        <w:rPr>
          <w:rFonts w:ascii="仿宋" w:eastAsia="仿宋" w:hAnsi="仿宋" w:cs="Times New Roman"/>
          <w:b/>
          <w:sz w:val="28"/>
          <w:szCs w:val="32"/>
        </w:rPr>
      </w:pPr>
      <w:r>
        <w:rPr>
          <w:rFonts w:ascii="仿宋" w:eastAsia="仿宋" w:hAnsi="仿宋" w:cs="Times New Roman" w:hint="eastAsia"/>
          <w:b/>
          <w:sz w:val="28"/>
          <w:szCs w:val="32"/>
        </w:rPr>
        <w:lastRenderedPageBreak/>
        <w:t>附件1：</w:t>
      </w:r>
    </w:p>
    <w:p w:rsidR="00A45CDD" w:rsidRDefault="00727718" w:rsidP="006052D4">
      <w:pPr>
        <w:adjustRightInd w:val="0"/>
        <w:snapToGrid w:val="0"/>
        <w:spacing w:beforeLines="50"/>
        <w:jc w:val="center"/>
        <w:rPr>
          <w:rFonts w:ascii="仿宋" w:eastAsia="仿宋" w:hAnsi="仿宋" w:cs="Times New Roman"/>
          <w:b/>
          <w:sz w:val="24"/>
          <w:szCs w:val="32"/>
        </w:rPr>
      </w:pPr>
      <w:r>
        <w:rPr>
          <w:rFonts w:ascii="仿宋" w:eastAsia="仿宋" w:hAnsi="仿宋" w:cs="Times New Roman" w:hint="eastAsia"/>
          <w:b/>
          <w:sz w:val="24"/>
          <w:szCs w:val="32"/>
        </w:rPr>
        <w:t>2017</w:t>
      </w:r>
      <w:r w:rsidR="002C0901">
        <w:rPr>
          <w:rFonts w:ascii="仿宋" w:eastAsia="仿宋" w:hAnsi="仿宋" w:cs="Times New Roman" w:hint="eastAsia"/>
          <w:b/>
          <w:sz w:val="24"/>
          <w:szCs w:val="32"/>
        </w:rPr>
        <w:t>年浙江旅游职业学院“佳好友</w:t>
      </w:r>
      <w:r>
        <w:rPr>
          <w:rFonts w:ascii="仿宋" w:eastAsia="仿宋" w:hAnsi="仿宋" w:cs="Times New Roman" w:hint="eastAsia"/>
          <w:b/>
          <w:sz w:val="24"/>
          <w:szCs w:val="32"/>
        </w:rPr>
        <w:t>杯”创新创业挑战赛报名表</w:t>
      </w:r>
    </w:p>
    <w:tbl>
      <w:tblPr>
        <w:tblW w:w="8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7"/>
        <w:gridCol w:w="196"/>
        <w:gridCol w:w="1161"/>
        <w:gridCol w:w="678"/>
        <w:gridCol w:w="679"/>
        <w:gridCol w:w="1358"/>
        <w:gridCol w:w="174"/>
        <w:gridCol w:w="1184"/>
        <w:gridCol w:w="1359"/>
      </w:tblGrid>
      <w:tr w:rsidR="00A45CDD">
        <w:trPr>
          <w:trHeight w:val="298"/>
          <w:jc w:val="center"/>
        </w:trPr>
        <w:tc>
          <w:tcPr>
            <w:tcW w:w="8146" w:type="dxa"/>
            <w:gridSpan w:val="9"/>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参赛基本信息</w:t>
            </w:r>
          </w:p>
        </w:tc>
      </w:tr>
      <w:tr w:rsidR="00A45CDD">
        <w:trPr>
          <w:trHeight w:val="298"/>
          <w:jc w:val="center"/>
        </w:trPr>
        <w:tc>
          <w:tcPr>
            <w:tcW w:w="1553" w:type="dxa"/>
            <w:gridSpan w:val="2"/>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队伍名称</w:t>
            </w:r>
          </w:p>
        </w:tc>
        <w:tc>
          <w:tcPr>
            <w:tcW w:w="4050" w:type="dxa"/>
            <w:gridSpan w:val="5"/>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1184" w:type="dxa"/>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所在系部</w:t>
            </w:r>
          </w:p>
        </w:tc>
        <w:tc>
          <w:tcPr>
            <w:tcW w:w="1359" w:type="dxa"/>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r>
      <w:tr w:rsidR="00A45CDD">
        <w:trPr>
          <w:trHeight w:val="298"/>
          <w:jc w:val="center"/>
        </w:trPr>
        <w:tc>
          <w:tcPr>
            <w:tcW w:w="1553" w:type="dxa"/>
            <w:gridSpan w:val="2"/>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队长姓名</w:t>
            </w:r>
          </w:p>
        </w:tc>
        <w:tc>
          <w:tcPr>
            <w:tcW w:w="1161" w:type="dxa"/>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1357" w:type="dxa"/>
            <w:gridSpan w:val="2"/>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联系电话</w:t>
            </w:r>
          </w:p>
        </w:tc>
        <w:tc>
          <w:tcPr>
            <w:tcW w:w="1532" w:type="dxa"/>
            <w:gridSpan w:val="2"/>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1184" w:type="dxa"/>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微信号</w:t>
            </w:r>
          </w:p>
        </w:tc>
        <w:tc>
          <w:tcPr>
            <w:tcW w:w="1359" w:type="dxa"/>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r>
      <w:tr w:rsidR="00A45CDD">
        <w:trPr>
          <w:trHeight w:val="298"/>
          <w:jc w:val="center"/>
        </w:trPr>
        <w:tc>
          <w:tcPr>
            <w:tcW w:w="1553" w:type="dxa"/>
            <w:gridSpan w:val="2"/>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意向产品类别</w:t>
            </w:r>
          </w:p>
        </w:tc>
        <w:tc>
          <w:tcPr>
            <w:tcW w:w="4050" w:type="dxa"/>
            <w:gridSpan w:val="5"/>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1184" w:type="dxa"/>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 xml:space="preserve"> 是否有创业经历 </w:t>
            </w:r>
          </w:p>
        </w:tc>
        <w:tc>
          <w:tcPr>
            <w:tcW w:w="1359" w:type="dxa"/>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r>
      <w:tr w:rsidR="00A45CDD">
        <w:trPr>
          <w:trHeight w:val="298"/>
          <w:jc w:val="center"/>
        </w:trPr>
        <w:tc>
          <w:tcPr>
            <w:tcW w:w="1553" w:type="dxa"/>
            <w:gridSpan w:val="2"/>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参赛口号</w:t>
            </w:r>
          </w:p>
        </w:tc>
        <w:tc>
          <w:tcPr>
            <w:tcW w:w="6593" w:type="dxa"/>
            <w:gridSpan w:val="7"/>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不超过16个字</w:t>
            </w:r>
          </w:p>
        </w:tc>
      </w:tr>
      <w:tr w:rsidR="00A45CDD">
        <w:trPr>
          <w:trHeight w:val="298"/>
          <w:jc w:val="center"/>
        </w:trPr>
        <w:tc>
          <w:tcPr>
            <w:tcW w:w="8146" w:type="dxa"/>
            <w:gridSpan w:val="9"/>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参赛队伍人员信息</w:t>
            </w:r>
          </w:p>
        </w:tc>
      </w:tr>
      <w:tr w:rsidR="00A45CDD">
        <w:trPr>
          <w:trHeight w:val="298"/>
          <w:jc w:val="center"/>
        </w:trPr>
        <w:tc>
          <w:tcPr>
            <w:tcW w:w="1357" w:type="dxa"/>
            <w:vMerge w:val="restart"/>
            <w:textDirection w:val="tbRlV"/>
            <w:vAlign w:val="center"/>
          </w:tcPr>
          <w:p w:rsidR="00A45CDD" w:rsidRDefault="00727718" w:rsidP="006052D4">
            <w:pPr>
              <w:adjustRightInd w:val="0"/>
              <w:snapToGrid w:val="0"/>
              <w:spacing w:beforeLines="50" w:line="360" w:lineRule="auto"/>
              <w:ind w:left="113" w:right="113"/>
              <w:jc w:val="center"/>
              <w:rPr>
                <w:rFonts w:ascii="仿宋" w:eastAsia="仿宋" w:hAnsi="仿宋" w:cs="Times New Roman"/>
                <w:b/>
                <w:sz w:val="22"/>
                <w:szCs w:val="24"/>
              </w:rPr>
            </w:pPr>
            <w:r>
              <w:rPr>
                <w:rFonts w:ascii="仿宋" w:eastAsia="仿宋" w:hAnsi="仿宋" w:cs="Times New Roman" w:hint="eastAsia"/>
                <w:b/>
                <w:sz w:val="22"/>
                <w:szCs w:val="24"/>
              </w:rPr>
              <w:t>参赛队伍</w:t>
            </w:r>
          </w:p>
        </w:tc>
        <w:tc>
          <w:tcPr>
            <w:tcW w:w="1357" w:type="dxa"/>
            <w:gridSpan w:val="2"/>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指导老师</w:t>
            </w:r>
          </w:p>
        </w:tc>
        <w:tc>
          <w:tcPr>
            <w:tcW w:w="1357" w:type="dxa"/>
            <w:gridSpan w:val="2"/>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性别</w:t>
            </w:r>
          </w:p>
        </w:tc>
        <w:tc>
          <w:tcPr>
            <w:tcW w:w="1358" w:type="dxa"/>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职务/职称</w:t>
            </w:r>
          </w:p>
        </w:tc>
        <w:tc>
          <w:tcPr>
            <w:tcW w:w="1358" w:type="dxa"/>
            <w:gridSpan w:val="2"/>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手机</w:t>
            </w:r>
          </w:p>
        </w:tc>
        <w:tc>
          <w:tcPr>
            <w:tcW w:w="1359" w:type="dxa"/>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传真</w:t>
            </w:r>
          </w:p>
        </w:tc>
      </w:tr>
      <w:tr w:rsidR="00A45CDD">
        <w:trPr>
          <w:trHeight w:val="298"/>
          <w:jc w:val="center"/>
        </w:trPr>
        <w:tc>
          <w:tcPr>
            <w:tcW w:w="1357" w:type="dxa"/>
            <w:vMerge/>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1357" w:type="dxa"/>
            <w:gridSpan w:val="2"/>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1357" w:type="dxa"/>
            <w:gridSpan w:val="2"/>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1358" w:type="dxa"/>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1358" w:type="dxa"/>
            <w:gridSpan w:val="2"/>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1359" w:type="dxa"/>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r>
      <w:tr w:rsidR="00A45CDD">
        <w:trPr>
          <w:trHeight w:val="298"/>
          <w:jc w:val="center"/>
        </w:trPr>
        <w:tc>
          <w:tcPr>
            <w:tcW w:w="1357" w:type="dxa"/>
            <w:vMerge/>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1357" w:type="dxa"/>
            <w:gridSpan w:val="2"/>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1357" w:type="dxa"/>
            <w:gridSpan w:val="2"/>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1358" w:type="dxa"/>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1358" w:type="dxa"/>
            <w:gridSpan w:val="2"/>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1359" w:type="dxa"/>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r>
      <w:tr w:rsidR="00A45CDD">
        <w:trPr>
          <w:trHeight w:val="298"/>
          <w:jc w:val="center"/>
        </w:trPr>
        <w:tc>
          <w:tcPr>
            <w:tcW w:w="1357" w:type="dxa"/>
            <w:vMerge/>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1357" w:type="dxa"/>
            <w:gridSpan w:val="2"/>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学生姓名</w:t>
            </w:r>
          </w:p>
        </w:tc>
        <w:tc>
          <w:tcPr>
            <w:tcW w:w="678" w:type="dxa"/>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性别</w:t>
            </w:r>
          </w:p>
        </w:tc>
        <w:tc>
          <w:tcPr>
            <w:tcW w:w="679" w:type="dxa"/>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年龄</w:t>
            </w:r>
          </w:p>
        </w:tc>
        <w:tc>
          <w:tcPr>
            <w:tcW w:w="4075" w:type="dxa"/>
            <w:gridSpan w:val="4"/>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在团队中的分工</w:t>
            </w:r>
          </w:p>
        </w:tc>
      </w:tr>
      <w:tr w:rsidR="00A45CDD">
        <w:trPr>
          <w:trHeight w:val="298"/>
          <w:jc w:val="center"/>
        </w:trPr>
        <w:tc>
          <w:tcPr>
            <w:tcW w:w="1357" w:type="dxa"/>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1</w:t>
            </w:r>
          </w:p>
        </w:tc>
        <w:tc>
          <w:tcPr>
            <w:tcW w:w="1357" w:type="dxa"/>
            <w:gridSpan w:val="2"/>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678" w:type="dxa"/>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679" w:type="dxa"/>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4075" w:type="dxa"/>
            <w:gridSpan w:val="4"/>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r>
      <w:tr w:rsidR="00A45CDD">
        <w:trPr>
          <w:trHeight w:val="298"/>
          <w:jc w:val="center"/>
        </w:trPr>
        <w:tc>
          <w:tcPr>
            <w:tcW w:w="1357" w:type="dxa"/>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2</w:t>
            </w:r>
          </w:p>
        </w:tc>
        <w:tc>
          <w:tcPr>
            <w:tcW w:w="1357" w:type="dxa"/>
            <w:gridSpan w:val="2"/>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678" w:type="dxa"/>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679" w:type="dxa"/>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4075" w:type="dxa"/>
            <w:gridSpan w:val="4"/>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r>
      <w:tr w:rsidR="00A45CDD">
        <w:trPr>
          <w:trHeight w:val="298"/>
          <w:jc w:val="center"/>
        </w:trPr>
        <w:tc>
          <w:tcPr>
            <w:tcW w:w="1357" w:type="dxa"/>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3</w:t>
            </w:r>
          </w:p>
        </w:tc>
        <w:tc>
          <w:tcPr>
            <w:tcW w:w="1357" w:type="dxa"/>
            <w:gridSpan w:val="2"/>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678" w:type="dxa"/>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679" w:type="dxa"/>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4075" w:type="dxa"/>
            <w:gridSpan w:val="4"/>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r>
      <w:tr w:rsidR="00A45CDD">
        <w:trPr>
          <w:trHeight w:val="298"/>
          <w:jc w:val="center"/>
        </w:trPr>
        <w:tc>
          <w:tcPr>
            <w:tcW w:w="1357" w:type="dxa"/>
            <w:vAlign w:val="center"/>
          </w:tcPr>
          <w:p w:rsidR="00A45CDD" w:rsidRDefault="00727718" w:rsidP="006052D4">
            <w:pPr>
              <w:adjustRightInd w:val="0"/>
              <w:snapToGrid w:val="0"/>
              <w:spacing w:beforeLines="50" w:line="360" w:lineRule="auto"/>
              <w:jc w:val="center"/>
              <w:rPr>
                <w:rFonts w:ascii="仿宋" w:eastAsia="仿宋" w:hAnsi="仿宋" w:cs="Times New Roman"/>
                <w:b/>
                <w:sz w:val="22"/>
                <w:szCs w:val="24"/>
              </w:rPr>
            </w:pPr>
            <w:r>
              <w:rPr>
                <w:rFonts w:ascii="仿宋" w:eastAsia="仿宋" w:hAnsi="仿宋" w:cs="Times New Roman" w:hint="eastAsia"/>
                <w:b/>
                <w:sz w:val="22"/>
                <w:szCs w:val="24"/>
              </w:rPr>
              <w:t>4</w:t>
            </w:r>
          </w:p>
        </w:tc>
        <w:tc>
          <w:tcPr>
            <w:tcW w:w="1357" w:type="dxa"/>
            <w:gridSpan w:val="2"/>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678" w:type="dxa"/>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679" w:type="dxa"/>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c>
          <w:tcPr>
            <w:tcW w:w="4075" w:type="dxa"/>
            <w:gridSpan w:val="4"/>
            <w:vAlign w:val="center"/>
          </w:tcPr>
          <w:p w:rsidR="00A45CDD" w:rsidRDefault="00A45CDD" w:rsidP="006052D4">
            <w:pPr>
              <w:adjustRightInd w:val="0"/>
              <w:snapToGrid w:val="0"/>
              <w:spacing w:beforeLines="50" w:line="360" w:lineRule="auto"/>
              <w:jc w:val="center"/>
              <w:rPr>
                <w:rFonts w:ascii="仿宋" w:eastAsia="仿宋" w:hAnsi="仿宋" w:cs="Times New Roman"/>
                <w:b/>
                <w:sz w:val="22"/>
                <w:szCs w:val="24"/>
              </w:rPr>
            </w:pPr>
          </w:p>
        </w:tc>
      </w:tr>
      <w:tr w:rsidR="00814C40">
        <w:trPr>
          <w:trHeight w:val="298"/>
          <w:jc w:val="center"/>
        </w:trPr>
        <w:tc>
          <w:tcPr>
            <w:tcW w:w="1357" w:type="dxa"/>
            <w:vAlign w:val="center"/>
          </w:tcPr>
          <w:p w:rsidR="00814C40" w:rsidRDefault="00814C40" w:rsidP="006052D4">
            <w:pPr>
              <w:adjustRightInd w:val="0"/>
              <w:snapToGrid w:val="0"/>
              <w:spacing w:beforeLines="50" w:line="360" w:lineRule="auto"/>
              <w:jc w:val="center"/>
              <w:rPr>
                <w:rFonts w:ascii="仿宋" w:eastAsia="仿宋" w:hAnsi="仿宋" w:cs="Times New Roman" w:hint="eastAsia"/>
                <w:b/>
                <w:sz w:val="22"/>
                <w:szCs w:val="24"/>
              </w:rPr>
            </w:pPr>
            <w:r>
              <w:rPr>
                <w:rFonts w:ascii="仿宋" w:eastAsia="仿宋" w:hAnsi="仿宋" w:cs="Times New Roman" w:hint="eastAsia"/>
                <w:b/>
                <w:sz w:val="22"/>
                <w:szCs w:val="24"/>
              </w:rPr>
              <w:t>5</w:t>
            </w:r>
          </w:p>
        </w:tc>
        <w:tc>
          <w:tcPr>
            <w:tcW w:w="1357" w:type="dxa"/>
            <w:gridSpan w:val="2"/>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c>
          <w:tcPr>
            <w:tcW w:w="678" w:type="dxa"/>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c>
          <w:tcPr>
            <w:tcW w:w="679" w:type="dxa"/>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c>
          <w:tcPr>
            <w:tcW w:w="4075" w:type="dxa"/>
            <w:gridSpan w:val="4"/>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r>
      <w:tr w:rsidR="00814C40">
        <w:trPr>
          <w:trHeight w:val="298"/>
          <w:jc w:val="center"/>
        </w:trPr>
        <w:tc>
          <w:tcPr>
            <w:tcW w:w="1357" w:type="dxa"/>
            <w:vAlign w:val="center"/>
          </w:tcPr>
          <w:p w:rsidR="00814C40" w:rsidRDefault="00814C40" w:rsidP="006052D4">
            <w:pPr>
              <w:adjustRightInd w:val="0"/>
              <w:snapToGrid w:val="0"/>
              <w:spacing w:beforeLines="50" w:line="360" w:lineRule="auto"/>
              <w:jc w:val="center"/>
              <w:rPr>
                <w:rFonts w:ascii="仿宋" w:eastAsia="仿宋" w:hAnsi="仿宋" w:cs="Times New Roman" w:hint="eastAsia"/>
                <w:b/>
                <w:sz w:val="22"/>
                <w:szCs w:val="24"/>
              </w:rPr>
            </w:pPr>
            <w:r>
              <w:rPr>
                <w:rFonts w:ascii="仿宋" w:eastAsia="仿宋" w:hAnsi="仿宋" w:cs="Times New Roman" w:hint="eastAsia"/>
                <w:b/>
                <w:sz w:val="22"/>
                <w:szCs w:val="24"/>
              </w:rPr>
              <w:t>6</w:t>
            </w:r>
          </w:p>
        </w:tc>
        <w:tc>
          <w:tcPr>
            <w:tcW w:w="1357" w:type="dxa"/>
            <w:gridSpan w:val="2"/>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c>
          <w:tcPr>
            <w:tcW w:w="678" w:type="dxa"/>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c>
          <w:tcPr>
            <w:tcW w:w="679" w:type="dxa"/>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c>
          <w:tcPr>
            <w:tcW w:w="4075" w:type="dxa"/>
            <w:gridSpan w:val="4"/>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r>
      <w:tr w:rsidR="00814C40">
        <w:trPr>
          <w:trHeight w:val="298"/>
          <w:jc w:val="center"/>
        </w:trPr>
        <w:tc>
          <w:tcPr>
            <w:tcW w:w="1357" w:type="dxa"/>
            <w:vAlign w:val="center"/>
          </w:tcPr>
          <w:p w:rsidR="00814C40" w:rsidRDefault="00814C40" w:rsidP="006052D4">
            <w:pPr>
              <w:adjustRightInd w:val="0"/>
              <w:snapToGrid w:val="0"/>
              <w:spacing w:beforeLines="50" w:line="360" w:lineRule="auto"/>
              <w:jc w:val="center"/>
              <w:rPr>
                <w:rFonts w:ascii="仿宋" w:eastAsia="仿宋" w:hAnsi="仿宋" w:cs="Times New Roman" w:hint="eastAsia"/>
                <w:b/>
                <w:sz w:val="22"/>
                <w:szCs w:val="24"/>
              </w:rPr>
            </w:pPr>
            <w:r>
              <w:rPr>
                <w:rFonts w:ascii="仿宋" w:eastAsia="仿宋" w:hAnsi="仿宋" w:cs="Times New Roman" w:hint="eastAsia"/>
                <w:b/>
                <w:sz w:val="22"/>
                <w:szCs w:val="24"/>
              </w:rPr>
              <w:t>7</w:t>
            </w:r>
          </w:p>
        </w:tc>
        <w:tc>
          <w:tcPr>
            <w:tcW w:w="1357" w:type="dxa"/>
            <w:gridSpan w:val="2"/>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c>
          <w:tcPr>
            <w:tcW w:w="678" w:type="dxa"/>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c>
          <w:tcPr>
            <w:tcW w:w="679" w:type="dxa"/>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c>
          <w:tcPr>
            <w:tcW w:w="4075" w:type="dxa"/>
            <w:gridSpan w:val="4"/>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r>
      <w:tr w:rsidR="00814C40">
        <w:trPr>
          <w:trHeight w:val="298"/>
          <w:jc w:val="center"/>
        </w:trPr>
        <w:tc>
          <w:tcPr>
            <w:tcW w:w="1357" w:type="dxa"/>
            <w:vAlign w:val="center"/>
          </w:tcPr>
          <w:p w:rsidR="00814C40" w:rsidRDefault="00814C40" w:rsidP="006052D4">
            <w:pPr>
              <w:adjustRightInd w:val="0"/>
              <w:snapToGrid w:val="0"/>
              <w:spacing w:beforeLines="50" w:line="360" w:lineRule="auto"/>
              <w:jc w:val="center"/>
              <w:rPr>
                <w:rFonts w:ascii="仿宋" w:eastAsia="仿宋" w:hAnsi="仿宋" w:cs="Times New Roman" w:hint="eastAsia"/>
                <w:b/>
                <w:sz w:val="22"/>
                <w:szCs w:val="24"/>
              </w:rPr>
            </w:pPr>
            <w:r>
              <w:rPr>
                <w:rFonts w:ascii="仿宋" w:eastAsia="仿宋" w:hAnsi="仿宋" w:cs="Times New Roman" w:hint="eastAsia"/>
                <w:b/>
                <w:sz w:val="22"/>
                <w:szCs w:val="24"/>
              </w:rPr>
              <w:t>8</w:t>
            </w:r>
          </w:p>
        </w:tc>
        <w:tc>
          <w:tcPr>
            <w:tcW w:w="1357" w:type="dxa"/>
            <w:gridSpan w:val="2"/>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c>
          <w:tcPr>
            <w:tcW w:w="678" w:type="dxa"/>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c>
          <w:tcPr>
            <w:tcW w:w="679" w:type="dxa"/>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c>
          <w:tcPr>
            <w:tcW w:w="4075" w:type="dxa"/>
            <w:gridSpan w:val="4"/>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r>
      <w:tr w:rsidR="00814C40">
        <w:trPr>
          <w:trHeight w:val="298"/>
          <w:jc w:val="center"/>
        </w:trPr>
        <w:tc>
          <w:tcPr>
            <w:tcW w:w="1357" w:type="dxa"/>
            <w:vAlign w:val="center"/>
          </w:tcPr>
          <w:p w:rsidR="00814C40" w:rsidRDefault="00814C40" w:rsidP="006052D4">
            <w:pPr>
              <w:adjustRightInd w:val="0"/>
              <w:snapToGrid w:val="0"/>
              <w:spacing w:beforeLines="50" w:line="360" w:lineRule="auto"/>
              <w:jc w:val="center"/>
              <w:rPr>
                <w:rFonts w:ascii="仿宋" w:eastAsia="仿宋" w:hAnsi="仿宋" w:cs="Times New Roman" w:hint="eastAsia"/>
                <w:b/>
                <w:sz w:val="22"/>
                <w:szCs w:val="24"/>
              </w:rPr>
            </w:pPr>
            <w:r>
              <w:rPr>
                <w:rFonts w:ascii="仿宋" w:eastAsia="仿宋" w:hAnsi="仿宋" w:cs="Times New Roman" w:hint="eastAsia"/>
                <w:b/>
                <w:sz w:val="22"/>
                <w:szCs w:val="24"/>
              </w:rPr>
              <w:t>9</w:t>
            </w:r>
          </w:p>
        </w:tc>
        <w:tc>
          <w:tcPr>
            <w:tcW w:w="1357" w:type="dxa"/>
            <w:gridSpan w:val="2"/>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c>
          <w:tcPr>
            <w:tcW w:w="678" w:type="dxa"/>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c>
          <w:tcPr>
            <w:tcW w:w="679" w:type="dxa"/>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c>
          <w:tcPr>
            <w:tcW w:w="4075" w:type="dxa"/>
            <w:gridSpan w:val="4"/>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r>
      <w:tr w:rsidR="00814C40">
        <w:trPr>
          <w:trHeight w:val="298"/>
          <w:jc w:val="center"/>
        </w:trPr>
        <w:tc>
          <w:tcPr>
            <w:tcW w:w="1357" w:type="dxa"/>
            <w:vAlign w:val="center"/>
          </w:tcPr>
          <w:p w:rsidR="00814C40" w:rsidRDefault="00814C40" w:rsidP="006052D4">
            <w:pPr>
              <w:adjustRightInd w:val="0"/>
              <w:snapToGrid w:val="0"/>
              <w:spacing w:beforeLines="50" w:line="360" w:lineRule="auto"/>
              <w:jc w:val="center"/>
              <w:rPr>
                <w:rFonts w:ascii="仿宋" w:eastAsia="仿宋" w:hAnsi="仿宋" w:cs="Times New Roman" w:hint="eastAsia"/>
                <w:b/>
                <w:sz w:val="22"/>
                <w:szCs w:val="24"/>
              </w:rPr>
            </w:pPr>
            <w:r>
              <w:rPr>
                <w:rFonts w:ascii="仿宋" w:eastAsia="仿宋" w:hAnsi="仿宋" w:cs="Times New Roman" w:hint="eastAsia"/>
                <w:b/>
                <w:sz w:val="22"/>
                <w:szCs w:val="24"/>
              </w:rPr>
              <w:t>10</w:t>
            </w:r>
          </w:p>
        </w:tc>
        <w:tc>
          <w:tcPr>
            <w:tcW w:w="1357" w:type="dxa"/>
            <w:gridSpan w:val="2"/>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c>
          <w:tcPr>
            <w:tcW w:w="678" w:type="dxa"/>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c>
          <w:tcPr>
            <w:tcW w:w="679" w:type="dxa"/>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c>
          <w:tcPr>
            <w:tcW w:w="4075" w:type="dxa"/>
            <w:gridSpan w:val="4"/>
            <w:vAlign w:val="center"/>
          </w:tcPr>
          <w:p w:rsidR="00814C40" w:rsidRDefault="00814C40" w:rsidP="006052D4">
            <w:pPr>
              <w:adjustRightInd w:val="0"/>
              <w:snapToGrid w:val="0"/>
              <w:spacing w:beforeLines="50" w:line="360" w:lineRule="auto"/>
              <w:jc w:val="center"/>
              <w:rPr>
                <w:rFonts w:ascii="仿宋" w:eastAsia="仿宋" w:hAnsi="仿宋" w:cs="Times New Roman"/>
                <w:b/>
                <w:sz w:val="22"/>
                <w:szCs w:val="24"/>
              </w:rPr>
            </w:pPr>
          </w:p>
        </w:tc>
      </w:tr>
    </w:tbl>
    <w:p w:rsidR="00A45CDD" w:rsidRDefault="00727718">
      <w:pPr>
        <w:adjustRightInd w:val="0"/>
        <w:snapToGrid w:val="0"/>
        <w:rPr>
          <w:rFonts w:ascii="仿宋" w:eastAsia="仿宋" w:hAnsi="仿宋" w:cs="Times New Roman"/>
          <w:b/>
          <w:sz w:val="22"/>
          <w:szCs w:val="22"/>
        </w:rPr>
        <w:sectPr w:rsidR="00A45CDD">
          <w:footerReference w:type="default" r:id="rId10"/>
          <w:pgSz w:w="11906" w:h="16838"/>
          <w:pgMar w:top="1440" w:right="1800" w:bottom="1440" w:left="1800" w:header="851" w:footer="992" w:gutter="0"/>
          <w:cols w:space="425"/>
          <w:docGrid w:type="lines" w:linePitch="312"/>
        </w:sectPr>
      </w:pPr>
      <w:r>
        <w:rPr>
          <w:rFonts w:ascii="仿宋" w:eastAsia="仿宋" w:hAnsi="仿宋" w:cs="Times New Roman" w:hint="eastAsia"/>
          <w:b/>
          <w:sz w:val="22"/>
          <w:szCs w:val="22"/>
        </w:rPr>
        <w:t>注：1.请参赛队伍如实填写，此表可复印，不得涂改。2.请于3月20</w:t>
      </w:r>
      <w:r w:rsidR="006052D4">
        <w:rPr>
          <w:rFonts w:ascii="仿宋" w:eastAsia="仿宋" w:hAnsi="仿宋" w:cs="Times New Roman" w:hint="eastAsia"/>
          <w:b/>
          <w:sz w:val="22"/>
          <w:szCs w:val="22"/>
        </w:rPr>
        <w:t>日前将此表回传至组织方。</w:t>
      </w:r>
    </w:p>
    <w:p w:rsidR="00A45CDD" w:rsidRDefault="00A45CDD">
      <w:pPr>
        <w:adjustRightInd w:val="0"/>
        <w:snapToGrid w:val="0"/>
        <w:spacing w:line="360" w:lineRule="auto"/>
        <w:jc w:val="left"/>
        <w:rPr>
          <w:rFonts w:ascii="仿宋" w:eastAsia="仿宋" w:hAnsi="仿宋" w:cs="Times New Roman"/>
          <w:b/>
          <w:sz w:val="24"/>
          <w:szCs w:val="24"/>
        </w:rPr>
      </w:pPr>
    </w:p>
    <w:sectPr w:rsidR="00A45CDD" w:rsidSect="00A45CDD">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45D" w:rsidRDefault="00B4045D" w:rsidP="00A45CDD">
      <w:r>
        <w:separator/>
      </w:r>
    </w:p>
  </w:endnote>
  <w:endnote w:type="continuationSeparator" w:id="0">
    <w:p w:rsidR="00B4045D" w:rsidRDefault="00B4045D" w:rsidP="00A45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CDD" w:rsidRDefault="0004482C">
    <w:pPr>
      <w:pStyle w:val="a4"/>
      <w:framePr w:wrap="around" w:vAnchor="text" w:hAnchor="margin" w:xAlign="center" w:y="1"/>
      <w:rPr>
        <w:rStyle w:val="a6"/>
        <w:rFonts w:cs="Times New Roman"/>
      </w:rPr>
    </w:pPr>
    <w:r>
      <w:rPr>
        <w:rStyle w:val="a6"/>
      </w:rPr>
      <w:fldChar w:fldCharType="begin"/>
    </w:r>
    <w:r w:rsidR="00727718">
      <w:rPr>
        <w:rStyle w:val="a6"/>
      </w:rPr>
      <w:instrText xml:space="preserve">PAGE  </w:instrText>
    </w:r>
    <w:r>
      <w:rPr>
        <w:rStyle w:val="a6"/>
      </w:rPr>
      <w:fldChar w:fldCharType="separate"/>
    </w:r>
    <w:r w:rsidR="00A5341F">
      <w:rPr>
        <w:rStyle w:val="a6"/>
        <w:noProof/>
      </w:rPr>
      <w:t>1</w:t>
    </w:r>
    <w:r>
      <w:rPr>
        <w:rStyle w:val="a6"/>
      </w:rPr>
      <w:fldChar w:fldCharType="end"/>
    </w:r>
  </w:p>
  <w:p w:rsidR="00A45CDD" w:rsidRDefault="00A45CDD">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45D" w:rsidRDefault="00B4045D" w:rsidP="00A45CDD">
      <w:r>
        <w:separator/>
      </w:r>
    </w:p>
  </w:footnote>
  <w:footnote w:type="continuationSeparator" w:id="0">
    <w:p w:rsidR="00B4045D" w:rsidRDefault="00B4045D" w:rsidP="00A45C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631E1"/>
    <w:multiLevelType w:val="multilevel"/>
    <w:tmpl w:val="20F631E1"/>
    <w:lvl w:ilvl="0">
      <w:start w:val="1"/>
      <w:numFmt w:val="decimal"/>
      <w:lvlText w:val="%1."/>
      <w:lvlJc w:val="left"/>
      <w:pPr>
        <w:ind w:left="990" w:hanging="36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6D5E"/>
    <w:rsid w:val="00003E73"/>
    <w:rsid w:val="00005E8B"/>
    <w:rsid w:val="00010BF9"/>
    <w:rsid w:val="00017FB4"/>
    <w:rsid w:val="000245EA"/>
    <w:rsid w:val="00027857"/>
    <w:rsid w:val="00030885"/>
    <w:rsid w:val="00031FA7"/>
    <w:rsid w:val="00032A9F"/>
    <w:rsid w:val="00036134"/>
    <w:rsid w:val="00040E83"/>
    <w:rsid w:val="00041BAA"/>
    <w:rsid w:val="00041FAB"/>
    <w:rsid w:val="000429A8"/>
    <w:rsid w:val="00042FDA"/>
    <w:rsid w:val="0004482C"/>
    <w:rsid w:val="000458CD"/>
    <w:rsid w:val="0005146A"/>
    <w:rsid w:val="00054B91"/>
    <w:rsid w:val="000601A4"/>
    <w:rsid w:val="000667D2"/>
    <w:rsid w:val="0007224E"/>
    <w:rsid w:val="00075BAF"/>
    <w:rsid w:val="00077032"/>
    <w:rsid w:val="00094197"/>
    <w:rsid w:val="00094727"/>
    <w:rsid w:val="00095C7A"/>
    <w:rsid w:val="00096A2A"/>
    <w:rsid w:val="00096DE4"/>
    <w:rsid w:val="000B64F8"/>
    <w:rsid w:val="000C29DC"/>
    <w:rsid w:val="000C3D53"/>
    <w:rsid w:val="000C493D"/>
    <w:rsid w:val="000C7229"/>
    <w:rsid w:val="000D08F0"/>
    <w:rsid w:val="000D1EB8"/>
    <w:rsid w:val="000D43D4"/>
    <w:rsid w:val="000E22D9"/>
    <w:rsid w:val="000E4A15"/>
    <w:rsid w:val="000E656D"/>
    <w:rsid w:val="000F1325"/>
    <w:rsid w:val="000F30D5"/>
    <w:rsid w:val="000F4BD2"/>
    <w:rsid w:val="000F5136"/>
    <w:rsid w:val="000F6D84"/>
    <w:rsid w:val="00102FA5"/>
    <w:rsid w:val="00104A46"/>
    <w:rsid w:val="00106780"/>
    <w:rsid w:val="00106B36"/>
    <w:rsid w:val="00115BB9"/>
    <w:rsid w:val="001178A6"/>
    <w:rsid w:val="00133C2F"/>
    <w:rsid w:val="001354BD"/>
    <w:rsid w:val="001400A8"/>
    <w:rsid w:val="001405D5"/>
    <w:rsid w:val="001518BE"/>
    <w:rsid w:val="00151EE3"/>
    <w:rsid w:val="00153BD0"/>
    <w:rsid w:val="00162551"/>
    <w:rsid w:val="001731DC"/>
    <w:rsid w:val="00174C43"/>
    <w:rsid w:val="001757A7"/>
    <w:rsid w:val="00176D5E"/>
    <w:rsid w:val="001840D4"/>
    <w:rsid w:val="00187A5E"/>
    <w:rsid w:val="0019082C"/>
    <w:rsid w:val="001916CD"/>
    <w:rsid w:val="001924D0"/>
    <w:rsid w:val="00192B29"/>
    <w:rsid w:val="00193DDE"/>
    <w:rsid w:val="00194297"/>
    <w:rsid w:val="00197462"/>
    <w:rsid w:val="001A1F7B"/>
    <w:rsid w:val="001B2794"/>
    <w:rsid w:val="001B2F59"/>
    <w:rsid w:val="001B6721"/>
    <w:rsid w:val="001C21D7"/>
    <w:rsid w:val="001C2E39"/>
    <w:rsid w:val="001D5AAD"/>
    <w:rsid w:val="001D5C91"/>
    <w:rsid w:val="001E059A"/>
    <w:rsid w:val="001E32E2"/>
    <w:rsid w:val="001E431D"/>
    <w:rsid w:val="001F196F"/>
    <w:rsid w:val="001F5E30"/>
    <w:rsid w:val="00203C80"/>
    <w:rsid w:val="00211A8D"/>
    <w:rsid w:val="0021319E"/>
    <w:rsid w:val="002158F8"/>
    <w:rsid w:val="0022056A"/>
    <w:rsid w:val="0022130A"/>
    <w:rsid w:val="00222DF9"/>
    <w:rsid w:val="00224886"/>
    <w:rsid w:val="00226F1A"/>
    <w:rsid w:val="0024077E"/>
    <w:rsid w:val="00245D53"/>
    <w:rsid w:val="002502E6"/>
    <w:rsid w:val="0025189D"/>
    <w:rsid w:val="00262250"/>
    <w:rsid w:val="002672AB"/>
    <w:rsid w:val="00267D1C"/>
    <w:rsid w:val="002742FD"/>
    <w:rsid w:val="002747D8"/>
    <w:rsid w:val="00275B24"/>
    <w:rsid w:val="00275FD5"/>
    <w:rsid w:val="00282D1A"/>
    <w:rsid w:val="00286A33"/>
    <w:rsid w:val="00290700"/>
    <w:rsid w:val="00291F38"/>
    <w:rsid w:val="00293043"/>
    <w:rsid w:val="002934FD"/>
    <w:rsid w:val="00295156"/>
    <w:rsid w:val="00297ED7"/>
    <w:rsid w:val="002A67E5"/>
    <w:rsid w:val="002B1A5F"/>
    <w:rsid w:val="002B2277"/>
    <w:rsid w:val="002B592D"/>
    <w:rsid w:val="002B6A0D"/>
    <w:rsid w:val="002B76C8"/>
    <w:rsid w:val="002B7B06"/>
    <w:rsid w:val="002C0901"/>
    <w:rsid w:val="002C336E"/>
    <w:rsid w:val="002C4160"/>
    <w:rsid w:val="002C4BCF"/>
    <w:rsid w:val="002C4D19"/>
    <w:rsid w:val="002D77E6"/>
    <w:rsid w:val="002E27DF"/>
    <w:rsid w:val="002E312A"/>
    <w:rsid w:val="002F4597"/>
    <w:rsid w:val="0030061A"/>
    <w:rsid w:val="003106B1"/>
    <w:rsid w:val="00310FBE"/>
    <w:rsid w:val="00314A37"/>
    <w:rsid w:val="00315DB3"/>
    <w:rsid w:val="00317963"/>
    <w:rsid w:val="00317A67"/>
    <w:rsid w:val="003215D6"/>
    <w:rsid w:val="00323E35"/>
    <w:rsid w:val="00324910"/>
    <w:rsid w:val="003263D4"/>
    <w:rsid w:val="0033413F"/>
    <w:rsid w:val="003352CE"/>
    <w:rsid w:val="003362B4"/>
    <w:rsid w:val="003442B9"/>
    <w:rsid w:val="00354586"/>
    <w:rsid w:val="00354F09"/>
    <w:rsid w:val="00355897"/>
    <w:rsid w:val="00371438"/>
    <w:rsid w:val="0037245A"/>
    <w:rsid w:val="00372678"/>
    <w:rsid w:val="003734B1"/>
    <w:rsid w:val="003740E1"/>
    <w:rsid w:val="003768B8"/>
    <w:rsid w:val="003770FD"/>
    <w:rsid w:val="0039110D"/>
    <w:rsid w:val="00392D9D"/>
    <w:rsid w:val="003943DB"/>
    <w:rsid w:val="003A288A"/>
    <w:rsid w:val="003A5B57"/>
    <w:rsid w:val="003B47C9"/>
    <w:rsid w:val="003B782A"/>
    <w:rsid w:val="003C2F7A"/>
    <w:rsid w:val="003D3CE9"/>
    <w:rsid w:val="003D3E01"/>
    <w:rsid w:val="003D6B97"/>
    <w:rsid w:val="003E120B"/>
    <w:rsid w:val="003E232D"/>
    <w:rsid w:val="003E3D3A"/>
    <w:rsid w:val="003E492A"/>
    <w:rsid w:val="003F5988"/>
    <w:rsid w:val="003F75EE"/>
    <w:rsid w:val="003F7F06"/>
    <w:rsid w:val="00401DAA"/>
    <w:rsid w:val="00411E39"/>
    <w:rsid w:val="004150C7"/>
    <w:rsid w:val="00420F4E"/>
    <w:rsid w:val="004216BA"/>
    <w:rsid w:val="004223E2"/>
    <w:rsid w:val="00422533"/>
    <w:rsid w:val="00424410"/>
    <w:rsid w:val="00432E6A"/>
    <w:rsid w:val="0043737E"/>
    <w:rsid w:val="00437B94"/>
    <w:rsid w:val="00443F4B"/>
    <w:rsid w:val="00446BEC"/>
    <w:rsid w:val="00465EA9"/>
    <w:rsid w:val="0046688A"/>
    <w:rsid w:val="00466F63"/>
    <w:rsid w:val="00470FAF"/>
    <w:rsid w:val="004770DD"/>
    <w:rsid w:val="004802F0"/>
    <w:rsid w:val="00481C7A"/>
    <w:rsid w:val="004834CC"/>
    <w:rsid w:val="0049027F"/>
    <w:rsid w:val="00491827"/>
    <w:rsid w:val="004A26F5"/>
    <w:rsid w:val="004A5D4D"/>
    <w:rsid w:val="004B34A5"/>
    <w:rsid w:val="004B3D38"/>
    <w:rsid w:val="004B55EA"/>
    <w:rsid w:val="004B609F"/>
    <w:rsid w:val="004B737B"/>
    <w:rsid w:val="004B758A"/>
    <w:rsid w:val="004C145D"/>
    <w:rsid w:val="004F1D80"/>
    <w:rsid w:val="004F33B0"/>
    <w:rsid w:val="004F6A26"/>
    <w:rsid w:val="00501A99"/>
    <w:rsid w:val="00504520"/>
    <w:rsid w:val="00505877"/>
    <w:rsid w:val="00510C3F"/>
    <w:rsid w:val="005110DF"/>
    <w:rsid w:val="00511987"/>
    <w:rsid w:val="00517F1B"/>
    <w:rsid w:val="00531DCA"/>
    <w:rsid w:val="005347E0"/>
    <w:rsid w:val="005417A8"/>
    <w:rsid w:val="00541C62"/>
    <w:rsid w:val="00542604"/>
    <w:rsid w:val="00544B93"/>
    <w:rsid w:val="00545A53"/>
    <w:rsid w:val="00546A53"/>
    <w:rsid w:val="00550747"/>
    <w:rsid w:val="005537AA"/>
    <w:rsid w:val="00553802"/>
    <w:rsid w:val="00557B4F"/>
    <w:rsid w:val="00566197"/>
    <w:rsid w:val="005700D7"/>
    <w:rsid w:val="00572B95"/>
    <w:rsid w:val="005754E8"/>
    <w:rsid w:val="00582CC8"/>
    <w:rsid w:val="00584B56"/>
    <w:rsid w:val="0058529C"/>
    <w:rsid w:val="00585347"/>
    <w:rsid w:val="00586722"/>
    <w:rsid w:val="00590466"/>
    <w:rsid w:val="005925B3"/>
    <w:rsid w:val="00595213"/>
    <w:rsid w:val="005A43B8"/>
    <w:rsid w:val="005A6B2B"/>
    <w:rsid w:val="005A6F68"/>
    <w:rsid w:val="005B0A53"/>
    <w:rsid w:val="005B0AFF"/>
    <w:rsid w:val="005B22CA"/>
    <w:rsid w:val="005B6956"/>
    <w:rsid w:val="005C7B20"/>
    <w:rsid w:val="005D25C6"/>
    <w:rsid w:val="005D635D"/>
    <w:rsid w:val="005D6480"/>
    <w:rsid w:val="005E59C0"/>
    <w:rsid w:val="005E5A1D"/>
    <w:rsid w:val="005E6B04"/>
    <w:rsid w:val="006052D4"/>
    <w:rsid w:val="00607898"/>
    <w:rsid w:val="006078D6"/>
    <w:rsid w:val="00623A0C"/>
    <w:rsid w:val="00624D8A"/>
    <w:rsid w:val="00633B2A"/>
    <w:rsid w:val="0063442B"/>
    <w:rsid w:val="00635186"/>
    <w:rsid w:val="0064091D"/>
    <w:rsid w:val="00642383"/>
    <w:rsid w:val="006451C8"/>
    <w:rsid w:val="00645786"/>
    <w:rsid w:val="00646195"/>
    <w:rsid w:val="006464E3"/>
    <w:rsid w:val="00646FA9"/>
    <w:rsid w:val="006477ED"/>
    <w:rsid w:val="006518A9"/>
    <w:rsid w:val="00653620"/>
    <w:rsid w:val="00655981"/>
    <w:rsid w:val="0065652E"/>
    <w:rsid w:val="006631B3"/>
    <w:rsid w:val="00663386"/>
    <w:rsid w:val="006706EB"/>
    <w:rsid w:val="0067243E"/>
    <w:rsid w:val="0068151C"/>
    <w:rsid w:val="00681AB7"/>
    <w:rsid w:val="006823C3"/>
    <w:rsid w:val="0068379B"/>
    <w:rsid w:val="00693EC2"/>
    <w:rsid w:val="00697DAF"/>
    <w:rsid w:val="006A4B84"/>
    <w:rsid w:val="006A6AD8"/>
    <w:rsid w:val="006B0141"/>
    <w:rsid w:val="006B3900"/>
    <w:rsid w:val="006B6F58"/>
    <w:rsid w:val="006C1C46"/>
    <w:rsid w:val="006D6114"/>
    <w:rsid w:val="006E12D9"/>
    <w:rsid w:val="006F73DA"/>
    <w:rsid w:val="00712799"/>
    <w:rsid w:val="00720F60"/>
    <w:rsid w:val="00723D87"/>
    <w:rsid w:val="00723F62"/>
    <w:rsid w:val="00724683"/>
    <w:rsid w:val="00726049"/>
    <w:rsid w:val="0072732E"/>
    <w:rsid w:val="00727718"/>
    <w:rsid w:val="00731C76"/>
    <w:rsid w:val="00740057"/>
    <w:rsid w:val="007418A6"/>
    <w:rsid w:val="007426D5"/>
    <w:rsid w:val="0075002F"/>
    <w:rsid w:val="0075017F"/>
    <w:rsid w:val="00753D00"/>
    <w:rsid w:val="007611A9"/>
    <w:rsid w:val="0076136F"/>
    <w:rsid w:val="0076549E"/>
    <w:rsid w:val="00766BC5"/>
    <w:rsid w:val="00773E2F"/>
    <w:rsid w:val="00776048"/>
    <w:rsid w:val="007776A6"/>
    <w:rsid w:val="00777794"/>
    <w:rsid w:val="007778DC"/>
    <w:rsid w:val="00784FDA"/>
    <w:rsid w:val="00786F00"/>
    <w:rsid w:val="00790435"/>
    <w:rsid w:val="00791C14"/>
    <w:rsid w:val="00791CAF"/>
    <w:rsid w:val="00797AD5"/>
    <w:rsid w:val="007A19C6"/>
    <w:rsid w:val="007A569F"/>
    <w:rsid w:val="007B298F"/>
    <w:rsid w:val="007B3603"/>
    <w:rsid w:val="007C21A5"/>
    <w:rsid w:val="007C264A"/>
    <w:rsid w:val="007C3165"/>
    <w:rsid w:val="007C56E9"/>
    <w:rsid w:val="007D0395"/>
    <w:rsid w:val="007D0E4D"/>
    <w:rsid w:val="007D10D7"/>
    <w:rsid w:val="007D124C"/>
    <w:rsid w:val="007D74DC"/>
    <w:rsid w:val="007E64CA"/>
    <w:rsid w:val="007E7771"/>
    <w:rsid w:val="007F1E3F"/>
    <w:rsid w:val="007F485F"/>
    <w:rsid w:val="00800A9A"/>
    <w:rsid w:val="00802E2D"/>
    <w:rsid w:val="00803E59"/>
    <w:rsid w:val="00803F43"/>
    <w:rsid w:val="00814C40"/>
    <w:rsid w:val="008157A8"/>
    <w:rsid w:val="00815888"/>
    <w:rsid w:val="0082085B"/>
    <w:rsid w:val="00826149"/>
    <w:rsid w:val="00834F48"/>
    <w:rsid w:val="008413B3"/>
    <w:rsid w:val="0085258D"/>
    <w:rsid w:val="00853A47"/>
    <w:rsid w:val="00854CBC"/>
    <w:rsid w:val="00855B04"/>
    <w:rsid w:val="00856009"/>
    <w:rsid w:val="00865D5C"/>
    <w:rsid w:val="008719DF"/>
    <w:rsid w:val="0087299F"/>
    <w:rsid w:val="0088166A"/>
    <w:rsid w:val="00882F4C"/>
    <w:rsid w:val="008937ED"/>
    <w:rsid w:val="00896306"/>
    <w:rsid w:val="00896887"/>
    <w:rsid w:val="008A0902"/>
    <w:rsid w:val="008A0B9F"/>
    <w:rsid w:val="008A5360"/>
    <w:rsid w:val="008B2D5F"/>
    <w:rsid w:val="008B7114"/>
    <w:rsid w:val="008B74C8"/>
    <w:rsid w:val="008C4B54"/>
    <w:rsid w:val="008D0A71"/>
    <w:rsid w:val="008D6FA2"/>
    <w:rsid w:val="008D75D5"/>
    <w:rsid w:val="008D7DA0"/>
    <w:rsid w:val="008E237E"/>
    <w:rsid w:val="008E6106"/>
    <w:rsid w:val="008F6C26"/>
    <w:rsid w:val="009017EB"/>
    <w:rsid w:val="00905490"/>
    <w:rsid w:val="009156B4"/>
    <w:rsid w:val="009163AD"/>
    <w:rsid w:val="00917DE8"/>
    <w:rsid w:val="00917F2C"/>
    <w:rsid w:val="00922105"/>
    <w:rsid w:val="00922A53"/>
    <w:rsid w:val="00924EEB"/>
    <w:rsid w:val="0093487B"/>
    <w:rsid w:val="00934EF6"/>
    <w:rsid w:val="00935835"/>
    <w:rsid w:val="00936540"/>
    <w:rsid w:val="00940F49"/>
    <w:rsid w:val="00942BB9"/>
    <w:rsid w:val="0094568C"/>
    <w:rsid w:val="00946544"/>
    <w:rsid w:val="00946D06"/>
    <w:rsid w:val="009479A1"/>
    <w:rsid w:val="00950519"/>
    <w:rsid w:val="00951ECE"/>
    <w:rsid w:val="00954781"/>
    <w:rsid w:val="00956B7C"/>
    <w:rsid w:val="0095773B"/>
    <w:rsid w:val="009634B6"/>
    <w:rsid w:val="00963D5C"/>
    <w:rsid w:val="009667B8"/>
    <w:rsid w:val="0097021B"/>
    <w:rsid w:val="0097117C"/>
    <w:rsid w:val="00973BFF"/>
    <w:rsid w:val="009755E8"/>
    <w:rsid w:val="00982758"/>
    <w:rsid w:val="0098399B"/>
    <w:rsid w:val="009846AD"/>
    <w:rsid w:val="00995651"/>
    <w:rsid w:val="00997B53"/>
    <w:rsid w:val="009A4BB9"/>
    <w:rsid w:val="009C2795"/>
    <w:rsid w:val="009C4604"/>
    <w:rsid w:val="009C647F"/>
    <w:rsid w:val="009C7A8C"/>
    <w:rsid w:val="009D0254"/>
    <w:rsid w:val="009E06CF"/>
    <w:rsid w:val="009E24A2"/>
    <w:rsid w:val="009F0210"/>
    <w:rsid w:val="009F50D5"/>
    <w:rsid w:val="009F5335"/>
    <w:rsid w:val="009F5AB6"/>
    <w:rsid w:val="00A01F72"/>
    <w:rsid w:val="00A03CB3"/>
    <w:rsid w:val="00A11038"/>
    <w:rsid w:val="00A11C5D"/>
    <w:rsid w:val="00A11E7C"/>
    <w:rsid w:val="00A15387"/>
    <w:rsid w:val="00A1572E"/>
    <w:rsid w:val="00A17D2B"/>
    <w:rsid w:val="00A20FAD"/>
    <w:rsid w:val="00A2158B"/>
    <w:rsid w:val="00A22DED"/>
    <w:rsid w:val="00A238FE"/>
    <w:rsid w:val="00A23985"/>
    <w:rsid w:val="00A24D26"/>
    <w:rsid w:val="00A24E48"/>
    <w:rsid w:val="00A27714"/>
    <w:rsid w:val="00A30D89"/>
    <w:rsid w:val="00A34CF6"/>
    <w:rsid w:val="00A366C3"/>
    <w:rsid w:val="00A44A0D"/>
    <w:rsid w:val="00A45CDD"/>
    <w:rsid w:val="00A51D84"/>
    <w:rsid w:val="00A5237E"/>
    <w:rsid w:val="00A529A8"/>
    <w:rsid w:val="00A5341F"/>
    <w:rsid w:val="00A56DEF"/>
    <w:rsid w:val="00A60E68"/>
    <w:rsid w:val="00A62B8B"/>
    <w:rsid w:val="00A63816"/>
    <w:rsid w:val="00A63B19"/>
    <w:rsid w:val="00A664A5"/>
    <w:rsid w:val="00A75365"/>
    <w:rsid w:val="00A759E4"/>
    <w:rsid w:val="00A8210E"/>
    <w:rsid w:val="00A853C3"/>
    <w:rsid w:val="00A85B65"/>
    <w:rsid w:val="00A91B5B"/>
    <w:rsid w:val="00A92208"/>
    <w:rsid w:val="00A928BF"/>
    <w:rsid w:val="00A92D85"/>
    <w:rsid w:val="00A947D9"/>
    <w:rsid w:val="00AA1DE2"/>
    <w:rsid w:val="00AA6134"/>
    <w:rsid w:val="00AB4DD0"/>
    <w:rsid w:val="00AC3007"/>
    <w:rsid w:val="00AC51FB"/>
    <w:rsid w:val="00AC5432"/>
    <w:rsid w:val="00AC7C9A"/>
    <w:rsid w:val="00AD263D"/>
    <w:rsid w:val="00AD3CF1"/>
    <w:rsid w:val="00AE0D90"/>
    <w:rsid w:val="00AE106B"/>
    <w:rsid w:val="00AE21FA"/>
    <w:rsid w:val="00AE6C51"/>
    <w:rsid w:val="00AF1D15"/>
    <w:rsid w:val="00AF372C"/>
    <w:rsid w:val="00AF4472"/>
    <w:rsid w:val="00AF489A"/>
    <w:rsid w:val="00AF5420"/>
    <w:rsid w:val="00AF7845"/>
    <w:rsid w:val="00B02740"/>
    <w:rsid w:val="00B02C84"/>
    <w:rsid w:val="00B03EF7"/>
    <w:rsid w:val="00B115EF"/>
    <w:rsid w:val="00B14249"/>
    <w:rsid w:val="00B16616"/>
    <w:rsid w:val="00B24271"/>
    <w:rsid w:val="00B24A12"/>
    <w:rsid w:val="00B254A8"/>
    <w:rsid w:val="00B256AB"/>
    <w:rsid w:val="00B266BB"/>
    <w:rsid w:val="00B31B04"/>
    <w:rsid w:val="00B3735B"/>
    <w:rsid w:val="00B4027D"/>
    <w:rsid w:val="00B4045D"/>
    <w:rsid w:val="00B40A41"/>
    <w:rsid w:val="00B47380"/>
    <w:rsid w:val="00B53E41"/>
    <w:rsid w:val="00B60141"/>
    <w:rsid w:val="00B67496"/>
    <w:rsid w:val="00B70AF0"/>
    <w:rsid w:val="00B77187"/>
    <w:rsid w:val="00B81955"/>
    <w:rsid w:val="00B8244A"/>
    <w:rsid w:val="00B83624"/>
    <w:rsid w:val="00B87EAF"/>
    <w:rsid w:val="00B93804"/>
    <w:rsid w:val="00B948A4"/>
    <w:rsid w:val="00BA0A0E"/>
    <w:rsid w:val="00BA2EB9"/>
    <w:rsid w:val="00BA6AB2"/>
    <w:rsid w:val="00BA7684"/>
    <w:rsid w:val="00BB6195"/>
    <w:rsid w:val="00BB7835"/>
    <w:rsid w:val="00BC22FA"/>
    <w:rsid w:val="00BD3BA3"/>
    <w:rsid w:val="00BD4D2B"/>
    <w:rsid w:val="00BE03AC"/>
    <w:rsid w:val="00BE2D1D"/>
    <w:rsid w:val="00BE3AEA"/>
    <w:rsid w:val="00BE78E9"/>
    <w:rsid w:val="00BF1E15"/>
    <w:rsid w:val="00BF4BAA"/>
    <w:rsid w:val="00BF74A1"/>
    <w:rsid w:val="00C01DFA"/>
    <w:rsid w:val="00C03248"/>
    <w:rsid w:val="00C13A03"/>
    <w:rsid w:val="00C26E5B"/>
    <w:rsid w:val="00C33C0E"/>
    <w:rsid w:val="00C41D3B"/>
    <w:rsid w:val="00C50A82"/>
    <w:rsid w:val="00C5134A"/>
    <w:rsid w:val="00C5661C"/>
    <w:rsid w:val="00C71937"/>
    <w:rsid w:val="00C71D81"/>
    <w:rsid w:val="00C74299"/>
    <w:rsid w:val="00C74995"/>
    <w:rsid w:val="00C80EB5"/>
    <w:rsid w:val="00C82525"/>
    <w:rsid w:val="00C9101B"/>
    <w:rsid w:val="00C91CB8"/>
    <w:rsid w:val="00C9277C"/>
    <w:rsid w:val="00CA00F1"/>
    <w:rsid w:val="00CA0D6B"/>
    <w:rsid w:val="00CA126F"/>
    <w:rsid w:val="00CB0E7B"/>
    <w:rsid w:val="00CB13B8"/>
    <w:rsid w:val="00CB1C2E"/>
    <w:rsid w:val="00CB3834"/>
    <w:rsid w:val="00CB76EE"/>
    <w:rsid w:val="00CC121A"/>
    <w:rsid w:val="00CC1EC9"/>
    <w:rsid w:val="00CC6BE0"/>
    <w:rsid w:val="00CD559D"/>
    <w:rsid w:val="00CE1504"/>
    <w:rsid w:val="00CE6F42"/>
    <w:rsid w:val="00CF04EA"/>
    <w:rsid w:val="00CF0E0F"/>
    <w:rsid w:val="00D05660"/>
    <w:rsid w:val="00D06633"/>
    <w:rsid w:val="00D11F96"/>
    <w:rsid w:val="00D16B5B"/>
    <w:rsid w:val="00D217B4"/>
    <w:rsid w:val="00D23604"/>
    <w:rsid w:val="00D24601"/>
    <w:rsid w:val="00D266C9"/>
    <w:rsid w:val="00D271F7"/>
    <w:rsid w:val="00D343F8"/>
    <w:rsid w:val="00D43A08"/>
    <w:rsid w:val="00D466E8"/>
    <w:rsid w:val="00D47F99"/>
    <w:rsid w:val="00D52262"/>
    <w:rsid w:val="00D564ED"/>
    <w:rsid w:val="00D60DF7"/>
    <w:rsid w:val="00D6251A"/>
    <w:rsid w:val="00D632C8"/>
    <w:rsid w:val="00D65679"/>
    <w:rsid w:val="00D66F0D"/>
    <w:rsid w:val="00D77C34"/>
    <w:rsid w:val="00D80067"/>
    <w:rsid w:val="00D80660"/>
    <w:rsid w:val="00D8489D"/>
    <w:rsid w:val="00D85812"/>
    <w:rsid w:val="00D86CBB"/>
    <w:rsid w:val="00D87361"/>
    <w:rsid w:val="00D90449"/>
    <w:rsid w:val="00D926AE"/>
    <w:rsid w:val="00D92D49"/>
    <w:rsid w:val="00D93F8E"/>
    <w:rsid w:val="00D93FCF"/>
    <w:rsid w:val="00DA278B"/>
    <w:rsid w:val="00DB1275"/>
    <w:rsid w:val="00DC752A"/>
    <w:rsid w:val="00DD18C1"/>
    <w:rsid w:val="00DE1950"/>
    <w:rsid w:val="00DE4972"/>
    <w:rsid w:val="00DF193C"/>
    <w:rsid w:val="00DF7622"/>
    <w:rsid w:val="00E02A25"/>
    <w:rsid w:val="00E048ED"/>
    <w:rsid w:val="00E05F80"/>
    <w:rsid w:val="00E063F7"/>
    <w:rsid w:val="00E07EAF"/>
    <w:rsid w:val="00E11688"/>
    <w:rsid w:val="00E133BD"/>
    <w:rsid w:val="00E148A6"/>
    <w:rsid w:val="00E15FC4"/>
    <w:rsid w:val="00E236F5"/>
    <w:rsid w:val="00E23C43"/>
    <w:rsid w:val="00E23CC3"/>
    <w:rsid w:val="00E24920"/>
    <w:rsid w:val="00E33699"/>
    <w:rsid w:val="00E33BEA"/>
    <w:rsid w:val="00E362FE"/>
    <w:rsid w:val="00E41AE2"/>
    <w:rsid w:val="00E41EC3"/>
    <w:rsid w:val="00E42DDB"/>
    <w:rsid w:val="00E435DD"/>
    <w:rsid w:val="00E440AB"/>
    <w:rsid w:val="00E50F25"/>
    <w:rsid w:val="00E52F01"/>
    <w:rsid w:val="00E53FBB"/>
    <w:rsid w:val="00E56CC7"/>
    <w:rsid w:val="00E60723"/>
    <w:rsid w:val="00E61596"/>
    <w:rsid w:val="00E66C0C"/>
    <w:rsid w:val="00E67DF7"/>
    <w:rsid w:val="00E70834"/>
    <w:rsid w:val="00E71EE1"/>
    <w:rsid w:val="00E75265"/>
    <w:rsid w:val="00E7585D"/>
    <w:rsid w:val="00E833D2"/>
    <w:rsid w:val="00E86053"/>
    <w:rsid w:val="00E91EE1"/>
    <w:rsid w:val="00E91FA7"/>
    <w:rsid w:val="00E92FAB"/>
    <w:rsid w:val="00E93128"/>
    <w:rsid w:val="00E95126"/>
    <w:rsid w:val="00EA2314"/>
    <w:rsid w:val="00EA2E50"/>
    <w:rsid w:val="00EA558B"/>
    <w:rsid w:val="00EB5358"/>
    <w:rsid w:val="00EB6FC8"/>
    <w:rsid w:val="00EC7569"/>
    <w:rsid w:val="00ED1633"/>
    <w:rsid w:val="00ED3A6F"/>
    <w:rsid w:val="00ED52A2"/>
    <w:rsid w:val="00ED52D0"/>
    <w:rsid w:val="00EE0A78"/>
    <w:rsid w:val="00EE2DFA"/>
    <w:rsid w:val="00EE3CBE"/>
    <w:rsid w:val="00EE5BC7"/>
    <w:rsid w:val="00EF0B98"/>
    <w:rsid w:val="00EF1010"/>
    <w:rsid w:val="00EF2068"/>
    <w:rsid w:val="00EF2208"/>
    <w:rsid w:val="00EF7F48"/>
    <w:rsid w:val="00F03A4E"/>
    <w:rsid w:val="00F052E8"/>
    <w:rsid w:val="00F059F7"/>
    <w:rsid w:val="00F15A5C"/>
    <w:rsid w:val="00F161A7"/>
    <w:rsid w:val="00F16AFE"/>
    <w:rsid w:val="00F17219"/>
    <w:rsid w:val="00F202E1"/>
    <w:rsid w:val="00F212CC"/>
    <w:rsid w:val="00F27C49"/>
    <w:rsid w:val="00F353AB"/>
    <w:rsid w:val="00F44ECE"/>
    <w:rsid w:val="00F45B8E"/>
    <w:rsid w:val="00F55BAA"/>
    <w:rsid w:val="00F74552"/>
    <w:rsid w:val="00F74A80"/>
    <w:rsid w:val="00F75E05"/>
    <w:rsid w:val="00F86AB7"/>
    <w:rsid w:val="00F87F17"/>
    <w:rsid w:val="00F916C5"/>
    <w:rsid w:val="00F91917"/>
    <w:rsid w:val="00F92BE2"/>
    <w:rsid w:val="00F93E7F"/>
    <w:rsid w:val="00F949BE"/>
    <w:rsid w:val="00F9524B"/>
    <w:rsid w:val="00FA1CF5"/>
    <w:rsid w:val="00FA230A"/>
    <w:rsid w:val="00FA7F82"/>
    <w:rsid w:val="00FB1ABC"/>
    <w:rsid w:val="00FB1CD5"/>
    <w:rsid w:val="00FB4667"/>
    <w:rsid w:val="00FB5D7F"/>
    <w:rsid w:val="00FB601A"/>
    <w:rsid w:val="00FB60DD"/>
    <w:rsid w:val="00FC1C42"/>
    <w:rsid w:val="00FC3591"/>
    <w:rsid w:val="00FC4041"/>
    <w:rsid w:val="00FC7641"/>
    <w:rsid w:val="00FD3426"/>
    <w:rsid w:val="00FE0B99"/>
    <w:rsid w:val="00FE12C9"/>
    <w:rsid w:val="00FE2058"/>
    <w:rsid w:val="00FE6043"/>
    <w:rsid w:val="00FF16AF"/>
    <w:rsid w:val="00FF436C"/>
    <w:rsid w:val="00FF6217"/>
    <w:rsid w:val="00FF7A72"/>
    <w:rsid w:val="02C90AD2"/>
    <w:rsid w:val="05EA758E"/>
    <w:rsid w:val="0A5E2C9A"/>
    <w:rsid w:val="129A405E"/>
    <w:rsid w:val="156F5D7F"/>
    <w:rsid w:val="18491909"/>
    <w:rsid w:val="2AE278AF"/>
    <w:rsid w:val="58B570DD"/>
    <w:rsid w:val="61503D89"/>
    <w:rsid w:val="6AED1E82"/>
    <w:rsid w:val="6F755919"/>
    <w:rsid w:val="71AF3830"/>
    <w:rsid w:val="792A3CE6"/>
    <w:rsid w:val="7ABD1A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CD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A45CDD"/>
    <w:pPr>
      <w:ind w:leftChars="2500" w:left="100"/>
    </w:pPr>
  </w:style>
  <w:style w:type="paragraph" w:styleId="a4">
    <w:name w:val="footer"/>
    <w:basedOn w:val="a"/>
    <w:link w:val="Char0"/>
    <w:uiPriority w:val="99"/>
    <w:semiHidden/>
    <w:qFormat/>
    <w:rsid w:val="00A45CDD"/>
    <w:pPr>
      <w:tabs>
        <w:tab w:val="center" w:pos="4153"/>
        <w:tab w:val="right" w:pos="8306"/>
      </w:tabs>
      <w:snapToGrid w:val="0"/>
      <w:jc w:val="left"/>
    </w:pPr>
    <w:rPr>
      <w:sz w:val="18"/>
      <w:szCs w:val="18"/>
    </w:rPr>
  </w:style>
  <w:style w:type="paragraph" w:styleId="a5">
    <w:name w:val="header"/>
    <w:basedOn w:val="a"/>
    <w:link w:val="Char1"/>
    <w:uiPriority w:val="99"/>
    <w:semiHidden/>
    <w:qFormat/>
    <w:rsid w:val="00A45CDD"/>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rsid w:val="00A45CDD"/>
  </w:style>
  <w:style w:type="character" w:styleId="a7">
    <w:name w:val="Hyperlink"/>
    <w:basedOn w:val="a0"/>
    <w:uiPriority w:val="99"/>
    <w:unhideWhenUsed/>
    <w:qFormat/>
    <w:rsid w:val="00A45CDD"/>
    <w:rPr>
      <w:color w:val="0000FF"/>
      <w:u w:val="single"/>
    </w:rPr>
  </w:style>
  <w:style w:type="table" w:styleId="a8">
    <w:name w:val="Table Grid"/>
    <w:basedOn w:val="a1"/>
    <w:qFormat/>
    <w:locked/>
    <w:rsid w:val="00A45C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日期 Char"/>
    <w:basedOn w:val="a0"/>
    <w:link w:val="a3"/>
    <w:uiPriority w:val="99"/>
    <w:semiHidden/>
    <w:qFormat/>
    <w:locked/>
    <w:rsid w:val="00A45CDD"/>
  </w:style>
  <w:style w:type="character" w:customStyle="1" w:styleId="Char1">
    <w:name w:val="页眉 Char"/>
    <w:basedOn w:val="a0"/>
    <w:link w:val="a5"/>
    <w:uiPriority w:val="99"/>
    <w:semiHidden/>
    <w:qFormat/>
    <w:locked/>
    <w:rsid w:val="00A45CDD"/>
    <w:rPr>
      <w:sz w:val="18"/>
      <w:szCs w:val="18"/>
    </w:rPr>
  </w:style>
  <w:style w:type="character" w:customStyle="1" w:styleId="Char0">
    <w:name w:val="页脚 Char"/>
    <w:basedOn w:val="a0"/>
    <w:link w:val="a4"/>
    <w:uiPriority w:val="99"/>
    <w:semiHidden/>
    <w:qFormat/>
    <w:locked/>
    <w:rsid w:val="00A45CD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99810398@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3F8EF-1867-4261-AC54-4172FF0B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339</Words>
  <Characters>1936</Characters>
  <Application>Microsoft Office Word</Application>
  <DocSecurity>0</DocSecurity>
  <Lines>16</Lines>
  <Paragraphs>4</Paragraphs>
  <ScaleCrop>false</ScaleCrop>
  <Company>WwW.YlmF.CoM</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2015首届中国（杭州）旅游创客大赛</dc:title>
  <dc:creator>FtpDown</dc:creator>
  <cp:lastModifiedBy>微软用户</cp:lastModifiedBy>
  <cp:revision>182</cp:revision>
  <cp:lastPrinted>2015-11-11T08:43:00Z</cp:lastPrinted>
  <dcterms:created xsi:type="dcterms:W3CDTF">2015-11-16T01:47:00Z</dcterms:created>
  <dcterms:modified xsi:type="dcterms:W3CDTF">2017-03-01T04:53:00Z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